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30189" w14:textId="77777777" w:rsidR="008259ED" w:rsidRPr="00B46140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  <w:r w:rsidRPr="00B46140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1EE93BF3" wp14:editId="74AD9A89">
            <wp:extent cx="1066800" cy="963295"/>
            <wp:effectExtent l="0" t="0" r="0" b="825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DEA2E3" w14:textId="77777777" w:rsidR="00C13A9A" w:rsidRPr="00B46140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</w:p>
    <w:p w14:paraId="4F1BA832" w14:textId="77777777" w:rsidR="00C13A9A" w:rsidRPr="00B46140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tbl>
      <w:tblPr>
        <w:tblW w:w="9825" w:type="dxa"/>
        <w:jc w:val="center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C13A9A" w:rsidRPr="00B46140" w14:paraId="208348BB" w14:textId="77777777" w:rsidTr="00FE48FD">
        <w:trPr>
          <w:trHeight w:val="2937"/>
          <w:jc w:val="center"/>
        </w:trPr>
        <w:tc>
          <w:tcPr>
            <w:tcW w:w="3952" w:type="dxa"/>
          </w:tcPr>
          <w:p w14:paraId="731055CF" w14:textId="77777777" w:rsidR="00C13A9A" w:rsidRPr="00B46140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54B8E99F" w14:textId="77777777" w:rsidR="00C13A9A" w:rsidRPr="00B46140" w:rsidRDefault="00C13A9A" w:rsidP="00482455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94" w:type="dxa"/>
          </w:tcPr>
          <w:p w14:paraId="31E104D6" w14:textId="6060D8D8" w:rsidR="00C13A9A" w:rsidRPr="00B46140" w:rsidRDefault="00C13A9A" w:rsidP="00CE0D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789F03E" w14:textId="77777777" w:rsidR="00C13A9A" w:rsidRPr="00B46140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1D27136" w14:textId="77777777" w:rsidR="008259ED" w:rsidRPr="00B46140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714DF3AA" w14:textId="77777777" w:rsidR="008259ED" w:rsidRPr="00B46140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5689B2CC" w14:textId="77777777" w:rsidR="008259ED" w:rsidRPr="00B46140" w:rsidRDefault="00FE48FD" w:rsidP="00FE48FD">
      <w:pPr>
        <w:tabs>
          <w:tab w:val="left" w:pos="6870"/>
        </w:tabs>
        <w:ind w:firstLine="709"/>
        <w:rPr>
          <w:rFonts w:ascii="Tahoma" w:hAnsi="Tahoma" w:cs="Tahoma"/>
          <w:b/>
          <w:sz w:val="22"/>
          <w:szCs w:val="22"/>
        </w:rPr>
      </w:pPr>
      <w:r w:rsidRPr="00B46140">
        <w:rPr>
          <w:rFonts w:ascii="Tahoma" w:hAnsi="Tahoma" w:cs="Tahoma"/>
          <w:b/>
          <w:sz w:val="22"/>
          <w:szCs w:val="22"/>
        </w:rPr>
        <w:tab/>
      </w:r>
    </w:p>
    <w:p w14:paraId="7B9D27A1" w14:textId="77777777" w:rsidR="00CA5D64" w:rsidRPr="00B46140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57063E6D" w14:textId="77777777" w:rsidR="00CA5D64" w:rsidRPr="00B46140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595CE04" w14:textId="77777777" w:rsidR="00CA5D64" w:rsidRPr="00B46140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7F0D30F0" w14:textId="77777777" w:rsidR="00CA5D64" w:rsidRPr="00B46140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81B5DF3" w14:textId="77777777" w:rsidR="00CA5D64" w:rsidRPr="00B46140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0CF00960" w14:textId="77777777" w:rsidR="008259ED" w:rsidRPr="00B46140" w:rsidRDefault="008259ED" w:rsidP="00486B1D">
      <w:pPr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14:paraId="6FA45009" w14:textId="77777777" w:rsidR="008259ED" w:rsidRPr="00B46140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B46140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0D9F50E6" w14:textId="77777777" w:rsidR="00661ED9" w:rsidRPr="00B46140" w:rsidRDefault="00661ED9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33EF4320" w14:textId="77777777" w:rsidR="007970B2" w:rsidRPr="00B46140" w:rsidRDefault="007970B2" w:rsidP="007970B2">
      <w:pPr>
        <w:pStyle w:val="afa"/>
        <w:rPr>
          <w:rFonts w:ascii="Tahoma" w:hAnsi="Tahoma" w:cs="Tahoma"/>
          <w:sz w:val="22"/>
          <w:szCs w:val="22"/>
        </w:rPr>
      </w:pPr>
      <w:r w:rsidRPr="00B46140">
        <w:rPr>
          <w:rFonts w:ascii="Tahoma" w:hAnsi="Tahoma" w:cs="Tahoma"/>
          <w:sz w:val="22"/>
          <w:szCs w:val="22"/>
        </w:rPr>
        <w:t xml:space="preserve">на </w:t>
      </w:r>
      <w:r w:rsidR="00C11432" w:rsidRPr="00B46140">
        <w:rPr>
          <w:rFonts w:ascii="Tahoma" w:hAnsi="Tahoma" w:cs="Tahoma"/>
          <w:sz w:val="22"/>
          <w:szCs w:val="22"/>
        </w:rPr>
        <w:t>актуализацию материалов</w:t>
      </w:r>
      <w:r w:rsidRPr="00B46140">
        <w:rPr>
          <w:rFonts w:ascii="Tahoma" w:hAnsi="Tahoma" w:cs="Tahoma"/>
          <w:sz w:val="22"/>
          <w:szCs w:val="22"/>
        </w:rPr>
        <w:t xml:space="preserve"> </w:t>
      </w:r>
      <w:r w:rsidR="00C11432" w:rsidRPr="00B46140">
        <w:rPr>
          <w:rFonts w:ascii="Tahoma" w:hAnsi="Tahoma" w:cs="Tahoma"/>
          <w:sz w:val="22"/>
          <w:szCs w:val="22"/>
        </w:rPr>
        <w:t xml:space="preserve">инженерных изысканий, проектной и рабочей документации </w:t>
      </w:r>
      <w:r w:rsidR="00F7112A" w:rsidRPr="00B46140">
        <w:rPr>
          <w:rFonts w:ascii="Tahoma" w:hAnsi="Tahoma" w:cs="Tahoma"/>
          <w:sz w:val="22"/>
          <w:szCs w:val="22"/>
        </w:rPr>
        <w:t>на ос</w:t>
      </w:r>
      <w:r w:rsidR="001D0BE3" w:rsidRPr="00B46140">
        <w:rPr>
          <w:rFonts w:ascii="Tahoma" w:hAnsi="Tahoma" w:cs="Tahoma"/>
          <w:sz w:val="22"/>
          <w:szCs w:val="22"/>
        </w:rPr>
        <w:t>новании имеющихся данных</w:t>
      </w:r>
      <w:r w:rsidR="00D647DD" w:rsidRPr="00B46140">
        <w:rPr>
          <w:rFonts w:ascii="Tahoma" w:hAnsi="Tahoma" w:cs="Tahoma"/>
          <w:sz w:val="22"/>
          <w:szCs w:val="22"/>
        </w:rPr>
        <w:t>.</w:t>
      </w:r>
    </w:p>
    <w:p w14:paraId="7CEEE59C" w14:textId="77777777" w:rsidR="008259ED" w:rsidRPr="00B46140" w:rsidRDefault="00D647DD" w:rsidP="00DD2AF4">
      <w:pPr>
        <w:pStyle w:val="afa"/>
        <w:rPr>
          <w:rFonts w:ascii="Tahoma" w:hAnsi="Tahoma" w:cs="Tahoma"/>
          <w:sz w:val="22"/>
          <w:szCs w:val="22"/>
        </w:rPr>
      </w:pPr>
      <w:r w:rsidRPr="00B46140">
        <w:rPr>
          <w:rFonts w:ascii="Tahoma" w:hAnsi="Tahoma" w:cs="Tahoma"/>
          <w:sz w:val="22"/>
          <w:szCs w:val="22"/>
        </w:rPr>
        <w:t>О</w:t>
      </w:r>
      <w:r w:rsidR="007970B2" w:rsidRPr="00B46140">
        <w:rPr>
          <w:rFonts w:ascii="Tahoma" w:hAnsi="Tahoma" w:cs="Tahoma"/>
          <w:sz w:val="22"/>
          <w:szCs w:val="22"/>
        </w:rPr>
        <w:t xml:space="preserve">бъект: </w:t>
      </w:r>
      <w:r w:rsidR="00DD2AF4" w:rsidRPr="00B46140">
        <w:rPr>
          <w:rFonts w:ascii="Tahoma" w:hAnsi="Tahoma" w:cs="Tahoma"/>
          <w:sz w:val="22"/>
          <w:szCs w:val="22"/>
        </w:rPr>
        <w:t>Противоналедные мероприятия на 208 км участка ст. Нарын 1 (Борзя) – ст. Газимурский завод</w:t>
      </w:r>
    </w:p>
    <w:p w14:paraId="73EB7A58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BC178BB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38417407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20CFF11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7A216CE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70519854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54DB0E6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0882E11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35BF2BA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97BBE63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AE847F5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1D3DB8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8D5B321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945D96B" w14:textId="77777777" w:rsidR="008259ED" w:rsidRPr="00B46140" w:rsidRDefault="00987457" w:rsidP="00486B1D">
      <w:pPr>
        <w:ind w:firstLine="709"/>
        <w:rPr>
          <w:rFonts w:ascii="Tahoma" w:hAnsi="Tahoma" w:cs="Tahoma"/>
          <w:sz w:val="22"/>
          <w:szCs w:val="22"/>
        </w:rPr>
      </w:pPr>
      <w:r w:rsidRPr="00B46140">
        <w:rPr>
          <w:rFonts w:ascii="Tahoma" w:hAnsi="Tahoma" w:cs="Tahoma"/>
          <w:sz w:val="22"/>
          <w:szCs w:val="22"/>
        </w:rPr>
        <w:t xml:space="preserve">   </w:t>
      </w:r>
    </w:p>
    <w:p w14:paraId="37B2D54F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2ADFFB4" w14:textId="77777777" w:rsidR="008259ED" w:rsidRPr="00B46140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8378B96" w14:textId="5DF846D2" w:rsidR="008259ED" w:rsidRPr="00B46140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18C1BF02" w14:textId="728A2E0F" w:rsidR="00B46140" w:rsidRPr="00B46140" w:rsidRDefault="00B46140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15F2C240" w14:textId="77777777" w:rsidR="00D7292E" w:rsidRPr="00B46140" w:rsidRDefault="00D7292E" w:rsidP="00D7292E">
      <w:pPr>
        <w:rPr>
          <w:rFonts w:ascii="Tahoma" w:hAnsi="Tahoma" w:cs="Tahoma"/>
          <w:sz w:val="22"/>
          <w:szCs w:val="22"/>
        </w:rPr>
      </w:pPr>
    </w:p>
    <w:p w14:paraId="1D12D30A" w14:textId="77777777" w:rsidR="008259ED" w:rsidRPr="00B46140" w:rsidRDefault="00E916EF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B46140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0E81FD" wp14:editId="1E9DA971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0602AD3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  <w:r w:rsidRPr="00B46140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7A286C" wp14:editId="666D7EF0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7967805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B46140">
        <w:rPr>
          <w:rFonts w:ascii="Tahoma" w:hAnsi="Tahoma" w:cs="Tahoma"/>
          <w:sz w:val="22"/>
          <w:szCs w:val="22"/>
        </w:rPr>
        <w:t>Чита 20</w:t>
      </w:r>
      <w:r w:rsidR="008D2AF0" w:rsidRPr="00B46140">
        <w:rPr>
          <w:rFonts w:ascii="Tahoma" w:hAnsi="Tahoma" w:cs="Tahoma"/>
          <w:sz w:val="22"/>
          <w:szCs w:val="22"/>
        </w:rPr>
        <w:t>2</w:t>
      </w:r>
      <w:r w:rsidR="00CE0D6A" w:rsidRPr="00B46140">
        <w:rPr>
          <w:rFonts w:ascii="Tahoma" w:hAnsi="Tahoma" w:cs="Tahoma"/>
          <w:sz w:val="22"/>
          <w:szCs w:val="22"/>
        </w:rPr>
        <w:t>6</w:t>
      </w:r>
      <w:r w:rsidR="008259ED" w:rsidRPr="00B46140">
        <w:rPr>
          <w:rFonts w:ascii="Tahoma" w:hAnsi="Tahoma" w:cs="Tahoma"/>
          <w:sz w:val="22"/>
          <w:szCs w:val="22"/>
        </w:rPr>
        <w:t xml:space="preserve"> г.</w:t>
      </w:r>
    </w:p>
    <w:p w14:paraId="7636EC8A" w14:textId="77777777" w:rsidR="006F5324" w:rsidRPr="00B46140" w:rsidRDefault="009738AD" w:rsidP="007F037A">
      <w:pPr>
        <w:pStyle w:val="a9"/>
        <w:widowControl w:val="0"/>
        <w:numPr>
          <w:ilvl w:val="0"/>
          <w:numId w:val="28"/>
        </w:numPr>
        <w:tabs>
          <w:tab w:val="left" w:pos="4279"/>
        </w:tabs>
        <w:autoSpaceDE w:val="0"/>
        <w:autoSpaceDN w:val="0"/>
        <w:adjustRightInd w:val="0"/>
        <w:ind w:left="993"/>
        <w:jc w:val="center"/>
        <w:rPr>
          <w:rFonts w:ascii="Tahoma" w:hAnsi="Tahoma" w:cs="Tahoma"/>
          <w:b/>
          <w:sz w:val="20"/>
          <w:szCs w:val="20"/>
        </w:rPr>
      </w:pPr>
      <w:r w:rsidRPr="00B46140">
        <w:rPr>
          <w:rFonts w:ascii="Tahoma" w:hAnsi="Tahoma" w:cs="Tahoma"/>
          <w:b/>
          <w:sz w:val="18"/>
          <w:szCs w:val="18"/>
        </w:rPr>
        <w:br w:type="page"/>
      </w: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="00FE3CCD" w:rsidRPr="00B46140">
        <w:rPr>
          <w:rFonts w:ascii="Tahoma" w:hAnsi="Tahoma" w:cs="Tahoma"/>
          <w:b/>
          <w:sz w:val="20"/>
          <w:szCs w:val="20"/>
        </w:rPr>
        <w:lastRenderedPageBreak/>
        <w:t xml:space="preserve">Наименование и цели </w:t>
      </w:r>
      <w:bookmarkEnd w:id="6"/>
      <w:bookmarkEnd w:id="7"/>
      <w:bookmarkEnd w:id="8"/>
      <w:bookmarkEnd w:id="9"/>
      <w:bookmarkEnd w:id="10"/>
      <w:bookmarkEnd w:id="11"/>
      <w:r w:rsidR="00FE48FD" w:rsidRPr="00B46140">
        <w:rPr>
          <w:rFonts w:ascii="Tahoma" w:hAnsi="Tahoma" w:cs="Tahoma"/>
          <w:b/>
          <w:sz w:val="20"/>
          <w:szCs w:val="20"/>
        </w:rPr>
        <w:t>выполнения работ.</w:t>
      </w:r>
    </w:p>
    <w:p w14:paraId="341D5608" w14:textId="77777777" w:rsidR="0018107A" w:rsidRPr="00B46140" w:rsidRDefault="0018107A" w:rsidP="00E75204">
      <w:pPr>
        <w:pStyle w:val="aff8"/>
        <w:spacing w:after="0"/>
        <w:outlineLvl w:val="0"/>
        <w:rPr>
          <w:rFonts w:ascii="Tahoma" w:hAnsi="Tahoma" w:cs="Tahoma"/>
          <w:sz w:val="20"/>
          <w:szCs w:val="20"/>
        </w:rPr>
      </w:pPr>
    </w:p>
    <w:p w14:paraId="647A39F6" w14:textId="0F8E59D5" w:rsidR="007970B2" w:rsidRPr="00B46140" w:rsidRDefault="007A3791" w:rsidP="00B86645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b/>
          <w:sz w:val="20"/>
          <w:szCs w:val="20"/>
        </w:rPr>
        <w:t xml:space="preserve"> </w:t>
      </w:r>
      <w:r w:rsidR="00CC1E5D" w:rsidRPr="00B46140">
        <w:rPr>
          <w:rFonts w:ascii="Tahoma" w:hAnsi="Tahoma" w:cs="Tahoma"/>
          <w:b/>
          <w:sz w:val="20"/>
          <w:szCs w:val="20"/>
        </w:rPr>
        <w:t>Наименование:</w:t>
      </w:r>
      <w:r w:rsidR="00CC1E5D" w:rsidRPr="00B46140">
        <w:rPr>
          <w:rFonts w:ascii="Tahoma" w:hAnsi="Tahoma" w:cs="Tahoma"/>
          <w:sz w:val="20"/>
          <w:szCs w:val="20"/>
        </w:rPr>
        <w:t xml:space="preserve"> </w:t>
      </w:r>
      <w:r w:rsidR="00DD2AF4" w:rsidRPr="00B46140">
        <w:rPr>
          <w:rFonts w:ascii="Tahoma" w:hAnsi="Tahoma" w:cs="Tahoma"/>
          <w:sz w:val="20"/>
          <w:szCs w:val="20"/>
        </w:rPr>
        <w:t>Противоналедные мероприятия на 208 км участка ст. Нарын 1 (Борзя) – ст.</w:t>
      </w:r>
      <w:r w:rsidR="00B46140" w:rsidRPr="00B46140">
        <w:rPr>
          <w:rFonts w:ascii="Tahoma" w:hAnsi="Tahoma" w:cs="Tahoma"/>
          <w:sz w:val="20"/>
          <w:szCs w:val="20"/>
        </w:rPr>
        <w:t> </w:t>
      </w:r>
      <w:r w:rsidR="00DD2AF4" w:rsidRPr="00B46140">
        <w:rPr>
          <w:rFonts w:ascii="Tahoma" w:hAnsi="Tahoma" w:cs="Tahoma"/>
          <w:sz w:val="20"/>
          <w:szCs w:val="20"/>
        </w:rPr>
        <w:t>Газимурский завод</w:t>
      </w:r>
      <w:r w:rsidR="00B46140" w:rsidRPr="00B46140">
        <w:rPr>
          <w:rFonts w:ascii="Tahoma" w:hAnsi="Tahoma" w:cs="Tahoma"/>
          <w:sz w:val="20"/>
          <w:szCs w:val="20"/>
        </w:rPr>
        <w:t>.</w:t>
      </w:r>
    </w:p>
    <w:p w14:paraId="400E7007" w14:textId="77777777" w:rsidR="00DD2AF4" w:rsidRPr="00B46140" w:rsidRDefault="00DD2AF4" w:rsidP="00B8664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14:paraId="04EC9856" w14:textId="77777777" w:rsidR="007970B2" w:rsidRPr="00B46140" w:rsidRDefault="007970B2" w:rsidP="00B86645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b/>
          <w:sz w:val="20"/>
          <w:szCs w:val="20"/>
        </w:rPr>
        <w:t xml:space="preserve">Местоположение: </w:t>
      </w:r>
      <w:r w:rsidRPr="00B46140">
        <w:rPr>
          <w:rFonts w:ascii="Tahoma" w:hAnsi="Tahoma" w:cs="Tahoma"/>
          <w:sz w:val="20"/>
          <w:szCs w:val="20"/>
        </w:rPr>
        <w:t xml:space="preserve">Россия, Забайкальский край, Газимуро-Заводский район, в 10 км на юго-запад вдоль </w:t>
      </w:r>
      <w:proofErr w:type="spellStart"/>
      <w:r w:rsidRPr="00B46140">
        <w:rPr>
          <w:rFonts w:ascii="Tahoma" w:hAnsi="Tahoma" w:cs="Tahoma"/>
          <w:sz w:val="20"/>
          <w:szCs w:val="20"/>
        </w:rPr>
        <w:t>ж.д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. линии Нарын – Газимурский завод.   </w:t>
      </w:r>
    </w:p>
    <w:p w14:paraId="039CBBEA" w14:textId="77777777" w:rsidR="005673C5" w:rsidRPr="00B46140" w:rsidRDefault="005673C5" w:rsidP="00B86645">
      <w:pPr>
        <w:pStyle w:val="afa"/>
        <w:ind w:firstLine="720"/>
        <w:jc w:val="both"/>
        <w:rPr>
          <w:rFonts w:ascii="Tahoma" w:hAnsi="Tahoma" w:cs="Tahoma"/>
          <w:b/>
          <w:sz w:val="20"/>
          <w:szCs w:val="20"/>
        </w:rPr>
      </w:pPr>
    </w:p>
    <w:p w14:paraId="2EE1BAFA" w14:textId="2CAECAF2" w:rsidR="007970B2" w:rsidRPr="00B46140" w:rsidRDefault="00E77206" w:rsidP="00341877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b/>
          <w:sz w:val="20"/>
          <w:szCs w:val="20"/>
        </w:rPr>
        <w:t>Цель:</w:t>
      </w:r>
      <w:r w:rsidRPr="00B46140">
        <w:rPr>
          <w:rFonts w:ascii="Tahoma" w:hAnsi="Tahoma" w:cs="Tahoma"/>
          <w:sz w:val="20"/>
          <w:szCs w:val="20"/>
        </w:rPr>
        <w:t xml:space="preserve"> </w:t>
      </w:r>
      <w:r w:rsidR="00341877" w:rsidRPr="00B46140">
        <w:rPr>
          <w:rFonts w:ascii="Tahoma" w:hAnsi="Tahoma" w:cs="Tahoma"/>
          <w:sz w:val="20"/>
          <w:szCs w:val="20"/>
        </w:rPr>
        <w:t>Выполнение инженерных изысканий, актуализация проектной и рабочей документации на устройство противоналедных сооружений для моста на ПК1483+00 ранее разработанной в рамках проекта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Лугокан, участок линии: станция Нарын 1 (Борзя) - станция Газимурский завод». Проектные решения должны обеспечивать долговременную защиту железнодорожного моста, земляного полотна и технологической автодороги от негативного воздействия наледей в сложных инженерно-геокриологических условиях.</w:t>
      </w:r>
    </w:p>
    <w:p w14:paraId="34F70495" w14:textId="77777777" w:rsidR="00B46140" w:rsidRPr="00B46140" w:rsidRDefault="00B46140" w:rsidP="007970B2">
      <w:pPr>
        <w:pStyle w:val="afa"/>
        <w:ind w:firstLine="720"/>
        <w:jc w:val="both"/>
        <w:rPr>
          <w:rFonts w:ascii="Tahoma" w:hAnsi="Tahoma" w:cs="Tahoma"/>
          <w:b/>
          <w:sz w:val="20"/>
          <w:szCs w:val="20"/>
        </w:rPr>
      </w:pPr>
    </w:p>
    <w:p w14:paraId="2F92624D" w14:textId="72294989" w:rsidR="006C2408" w:rsidRPr="00B46140" w:rsidRDefault="007970B2" w:rsidP="007970B2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b/>
          <w:sz w:val="20"/>
          <w:szCs w:val="20"/>
        </w:rPr>
        <w:t>Назначение:</w:t>
      </w:r>
      <w:r w:rsidRPr="00B46140">
        <w:rPr>
          <w:rFonts w:ascii="Tahoma" w:hAnsi="Tahoma" w:cs="Tahoma"/>
          <w:sz w:val="20"/>
          <w:szCs w:val="20"/>
        </w:rPr>
        <w:t xml:space="preserve"> Получение </w:t>
      </w:r>
      <w:r w:rsidR="00C11432" w:rsidRPr="00B46140">
        <w:rPr>
          <w:rFonts w:ascii="Tahoma" w:hAnsi="Tahoma" w:cs="Tahoma"/>
          <w:sz w:val="20"/>
          <w:szCs w:val="20"/>
        </w:rPr>
        <w:t xml:space="preserve">актуализированной </w:t>
      </w:r>
      <w:r w:rsidRPr="00B46140">
        <w:rPr>
          <w:rFonts w:ascii="Tahoma" w:hAnsi="Tahoma" w:cs="Tahoma"/>
          <w:sz w:val="20"/>
          <w:szCs w:val="20"/>
        </w:rPr>
        <w:t>проектной</w:t>
      </w:r>
      <w:r w:rsidR="00C11432" w:rsidRPr="00B46140">
        <w:rPr>
          <w:rFonts w:ascii="Tahoma" w:hAnsi="Tahoma" w:cs="Tahoma"/>
          <w:sz w:val="20"/>
          <w:szCs w:val="20"/>
        </w:rPr>
        <w:t>, рабочей</w:t>
      </w:r>
      <w:r w:rsidRPr="00B46140">
        <w:rPr>
          <w:rFonts w:ascii="Tahoma" w:hAnsi="Tahoma" w:cs="Tahoma"/>
          <w:sz w:val="20"/>
          <w:szCs w:val="20"/>
        </w:rPr>
        <w:t xml:space="preserve"> документации и</w:t>
      </w:r>
      <w:r w:rsidR="00C11432" w:rsidRPr="00B46140">
        <w:rPr>
          <w:rFonts w:ascii="Tahoma" w:hAnsi="Tahoma" w:cs="Tahoma"/>
          <w:sz w:val="20"/>
          <w:szCs w:val="20"/>
        </w:rPr>
        <w:t xml:space="preserve"> </w:t>
      </w:r>
      <w:r w:rsidRPr="00B46140">
        <w:rPr>
          <w:rFonts w:ascii="Tahoma" w:hAnsi="Tahoma" w:cs="Tahoma"/>
          <w:sz w:val="20"/>
          <w:szCs w:val="20"/>
        </w:rPr>
        <w:t xml:space="preserve">результатов инженерных изысканий, а также определение сметной стоимости </w:t>
      </w:r>
      <w:r w:rsidR="0032408B" w:rsidRPr="00B46140">
        <w:rPr>
          <w:rFonts w:ascii="Tahoma" w:hAnsi="Tahoma" w:cs="Tahoma"/>
          <w:sz w:val="20"/>
          <w:szCs w:val="20"/>
        </w:rPr>
        <w:t xml:space="preserve">строительства нового сооружения и </w:t>
      </w:r>
      <w:r w:rsidRPr="00B46140">
        <w:rPr>
          <w:rFonts w:ascii="Tahoma" w:hAnsi="Tahoma" w:cs="Tahoma"/>
          <w:sz w:val="20"/>
          <w:szCs w:val="20"/>
        </w:rPr>
        <w:t xml:space="preserve">последующего финансирования и </w:t>
      </w:r>
      <w:r w:rsidR="0032408B" w:rsidRPr="00B46140">
        <w:rPr>
          <w:rFonts w:ascii="Tahoma" w:hAnsi="Tahoma" w:cs="Tahoma"/>
          <w:sz w:val="20"/>
          <w:szCs w:val="20"/>
        </w:rPr>
        <w:t>выполнения</w:t>
      </w:r>
      <w:r w:rsidRPr="00B46140">
        <w:rPr>
          <w:rFonts w:ascii="Tahoma" w:hAnsi="Tahoma" w:cs="Tahoma"/>
          <w:sz w:val="20"/>
          <w:szCs w:val="20"/>
        </w:rPr>
        <w:t xml:space="preserve"> работ.</w:t>
      </w:r>
    </w:p>
    <w:p w14:paraId="1DD1F14D" w14:textId="77777777" w:rsidR="006C2408" w:rsidRPr="00B46140" w:rsidRDefault="006C2408" w:rsidP="00B86645">
      <w:pPr>
        <w:pStyle w:val="1c"/>
        <w:spacing w:line="240" w:lineRule="auto"/>
        <w:ind w:firstLine="720"/>
        <w:rPr>
          <w:rFonts w:ascii="Tahoma" w:hAnsi="Tahoma" w:cs="Tahoma"/>
          <w:sz w:val="20"/>
          <w:szCs w:val="20"/>
        </w:rPr>
      </w:pPr>
    </w:p>
    <w:p w14:paraId="1A22DBD6" w14:textId="77777777" w:rsidR="007970B2" w:rsidRPr="00B46140" w:rsidRDefault="007970B2" w:rsidP="007970B2">
      <w:pPr>
        <w:pStyle w:val="afa"/>
        <w:ind w:firstLine="720"/>
        <w:rPr>
          <w:rFonts w:ascii="Tahoma" w:hAnsi="Tahoma" w:cs="Tahoma"/>
          <w:b/>
          <w:sz w:val="20"/>
          <w:szCs w:val="20"/>
        </w:rPr>
      </w:pPr>
      <w:r w:rsidRPr="00B46140">
        <w:rPr>
          <w:rFonts w:ascii="Tahoma" w:hAnsi="Tahoma" w:cs="Tahoma"/>
          <w:b/>
          <w:sz w:val="20"/>
          <w:szCs w:val="20"/>
        </w:rPr>
        <w:t>2. Основание для проектирования.</w:t>
      </w:r>
    </w:p>
    <w:p w14:paraId="46585172" w14:textId="77777777" w:rsidR="00E01C12" w:rsidRPr="00B46140" w:rsidRDefault="00E01C12" w:rsidP="00E01C12">
      <w:pPr>
        <w:pStyle w:val="1c"/>
        <w:spacing w:line="240" w:lineRule="auto"/>
        <w:rPr>
          <w:rFonts w:ascii="Tahoma" w:hAnsi="Tahoma" w:cs="Tahoma"/>
          <w:sz w:val="20"/>
          <w:szCs w:val="20"/>
        </w:rPr>
      </w:pPr>
    </w:p>
    <w:p w14:paraId="45395ECD" w14:textId="77777777" w:rsidR="007970B2" w:rsidRPr="00B46140" w:rsidRDefault="007970B2" w:rsidP="007970B2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– Исходная геолого-техническая документация по наледному участку на мосту на 208 км ПК6 </w:t>
      </w:r>
      <w:proofErr w:type="spellStart"/>
      <w:r w:rsidRPr="00B46140">
        <w:rPr>
          <w:rFonts w:ascii="Tahoma" w:hAnsi="Tahoma" w:cs="Tahoma"/>
          <w:sz w:val="20"/>
          <w:szCs w:val="20"/>
        </w:rPr>
        <w:t>ж.д</w:t>
      </w:r>
      <w:proofErr w:type="spellEnd"/>
      <w:r w:rsidRPr="00B46140">
        <w:rPr>
          <w:rFonts w:ascii="Tahoma" w:hAnsi="Tahoma" w:cs="Tahoma"/>
          <w:sz w:val="20"/>
          <w:szCs w:val="20"/>
        </w:rPr>
        <w:t>. линии Нарын – Газимурский завод;</w:t>
      </w:r>
    </w:p>
    <w:p w14:paraId="44F6B6E3" w14:textId="77777777" w:rsidR="007970B2" w:rsidRPr="00B46140" w:rsidRDefault="001D0BE3" w:rsidP="007970B2">
      <w:pPr>
        <w:ind w:firstLine="720"/>
        <w:contextualSpacing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Рабочая документация разработанная в 2024 году ООО «</w:t>
      </w:r>
      <w:proofErr w:type="spellStart"/>
      <w:r w:rsidRPr="00B46140">
        <w:rPr>
          <w:rFonts w:ascii="Tahoma" w:hAnsi="Tahoma" w:cs="Tahoma"/>
          <w:sz w:val="20"/>
          <w:szCs w:val="20"/>
        </w:rPr>
        <w:t>ПромГражданПроект</w:t>
      </w:r>
      <w:proofErr w:type="spellEnd"/>
      <w:r w:rsidRPr="00B46140">
        <w:rPr>
          <w:rFonts w:ascii="Tahoma" w:hAnsi="Tahoma" w:cs="Tahoma"/>
          <w:sz w:val="20"/>
          <w:szCs w:val="20"/>
        </w:rPr>
        <w:t>»</w:t>
      </w:r>
      <w:r w:rsidR="0021653E" w:rsidRPr="00B46140">
        <w:rPr>
          <w:rFonts w:ascii="Tahoma" w:hAnsi="Tahoma" w:cs="Tahoma"/>
          <w:sz w:val="20"/>
          <w:szCs w:val="20"/>
        </w:rPr>
        <w:t xml:space="preserve"> (ГГЭ не проходила)</w:t>
      </w:r>
      <w:r w:rsidRPr="00B46140">
        <w:rPr>
          <w:rFonts w:ascii="Tahoma" w:hAnsi="Tahoma" w:cs="Tahoma"/>
          <w:sz w:val="20"/>
          <w:szCs w:val="20"/>
        </w:rPr>
        <w:t>;</w:t>
      </w:r>
    </w:p>
    <w:p w14:paraId="47D30931" w14:textId="77777777" w:rsidR="001D0BE3" w:rsidRPr="00B46140" w:rsidRDefault="001D0BE3" w:rsidP="001D0BE3">
      <w:pPr>
        <w:ind w:firstLine="720"/>
        <w:contextualSpacing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Технический отчёт по результатам инженерно-геологических изысканий ООО «</w:t>
      </w:r>
      <w:proofErr w:type="spellStart"/>
      <w:r w:rsidRPr="00B46140">
        <w:rPr>
          <w:rFonts w:ascii="Tahoma" w:hAnsi="Tahoma" w:cs="Tahoma"/>
          <w:sz w:val="20"/>
          <w:szCs w:val="20"/>
        </w:rPr>
        <w:t>Забтранспроект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» 2023 года. </w:t>
      </w:r>
    </w:p>
    <w:p w14:paraId="061477C5" w14:textId="77777777" w:rsidR="001D0BE3" w:rsidRPr="00B46140" w:rsidRDefault="001D0BE3" w:rsidP="001D0BE3">
      <w:pPr>
        <w:ind w:firstLine="720"/>
        <w:contextualSpacing/>
        <w:jc w:val="both"/>
        <w:rPr>
          <w:rFonts w:ascii="Tahoma" w:hAnsi="Tahoma" w:cs="Tahoma"/>
          <w:sz w:val="20"/>
          <w:szCs w:val="20"/>
        </w:rPr>
      </w:pPr>
    </w:p>
    <w:p w14:paraId="5A43614F" w14:textId="77777777" w:rsidR="007970B2" w:rsidRPr="00B46140" w:rsidRDefault="007970B2" w:rsidP="007970B2">
      <w:pPr>
        <w:pStyle w:val="afa"/>
        <w:ind w:firstLine="720"/>
        <w:rPr>
          <w:rFonts w:ascii="Tahoma" w:hAnsi="Tahoma" w:cs="Tahoma"/>
          <w:b/>
          <w:spacing w:val="2"/>
          <w:sz w:val="20"/>
          <w:szCs w:val="20"/>
        </w:rPr>
      </w:pPr>
      <w:r w:rsidRPr="00B46140">
        <w:rPr>
          <w:rFonts w:ascii="Tahoma" w:hAnsi="Tahoma" w:cs="Tahoma"/>
          <w:b/>
          <w:spacing w:val="2"/>
          <w:sz w:val="20"/>
          <w:szCs w:val="20"/>
        </w:rPr>
        <w:t>3. Параметры и геотехническая характеристика существующих противоналедных сооружений.</w:t>
      </w:r>
    </w:p>
    <w:p w14:paraId="65F8FBFF" w14:textId="77777777" w:rsidR="007970B2" w:rsidRPr="00B46140" w:rsidRDefault="007970B2" w:rsidP="007970B2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Существующие сооружения:</w:t>
      </w:r>
    </w:p>
    <w:p w14:paraId="1BE85FD9" w14:textId="77777777" w:rsidR="007970B2" w:rsidRPr="00B46140" w:rsidRDefault="007970B2" w:rsidP="007970B2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противоналедный вал протяжённостью около 400 м, высота в русловой части 3,0–3,5 м, в бортах 0,5–1,0 м; ширина по верху 0,5 м, по низу 1,5–5 м;</w:t>
      </w:r>
    </w:p>
    <w:p w14:paraId="3CB1C520" w14:textId="77777777" w:rsidR="007970B2" w:rsidRPr="00B46140" w:rsidRDefault="007970B2" w:rsidP="007970B2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деревянный лоток временного водоотвода;</w:t>
      </w:r>
    </w:p>
    <w:p w14:paraId="0AE4266F" w14:textId="77777777" w:rsidR="007970B2" w:rsidRPr="00B46140" w:rsidRDefault="007970B2" w:rsidP="007970B2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технологическая автодорога вдоль ж/д линии шириной проезжей части 4,5 м, обочины 2×1,5 м, общая ширина земляного полотна 7,5 м, длина ремонтируемого участка 430 м уточняется проектом.</w:t>
      </w:r>
    </w:p>
    <w:p w14:paraId="798C18E0" w14:textId="77777777" w:rsidR="007970B2" w:rsidRPr="00B46140" w:rsidRDefault="007970B2" w:rsidP="00315EED">
      <w:pPr>
        <w:ind w:firstLine="720"/>
        <w:contextualSpacing/>
        <w:jc w:val="center"/>
        <w:rPr>
          <w:rFonts w:ascii="Tahoma" w:hAnsi="Tahoma" w:cs="Tahoma"/>
          <w:spacing w:val="2"/>
          <w:sz w:val="20"/>
          <w:szCs w:val="20"/>
        </w:rPr>
      </w:pPr>
    </w:p>
    <w:p w14:paraId="0EA33068" w14:textId="77777777" w:rsidR="00974259" w:rsidRPr="00B46140" w:rsidRDefault="005935A8" w:rsidP="00E01C12">
      <w:pPr>
        <w:pStyle w:val="a9"/>
        <w:ind w:left="567"/>
        <w:jc w:val="center"/>
        <w:rPr>
          <w:rFonts w:ascii="Tahoma" w:hAnsi="Tahoma" w:cs="Tahoma"/>
          <w:b/>
          <w:spacing w:val="2"/>
          <w:sz w:val="20"/>
          <w:szCs w:val="20"/>
        </w:rPr>
      </w:pPr>
      <w:r w:rsidRPr="00B46140">
        <w:rPr>
          <w:rFonts w:ascii="Tahoma" w:hAnsi="Tahoma" w:cs="Tahoma"/>
          <w:b/>
          <w:spacing w:val="2"/>
          <w:sz w:val="20"/>
          <w:szCs w:val="20"/>
        </w:rPr>
        <w:t>4</w:t>
      </w:r>
      <w:r w:rsidR="00E01C12" w:rsidRPr="00B46140">
        <w:rPr>
          <w:rFonts w:ascii="Tahoma" w:hAnsi="Tahoma" w:cs="Tahoma"/>
          <w:b/>
          <w:spacing w:val="2"/>
          <w:sz w:val="20"/>
          <w:szCs w:val="20"/>
        </w:rPr>
        <w:t>. Требования к составу и содержанию проектной документации</w:t>
      </w:r>
      <w:r w:rsidR="00287568" w:rsidRPr="00B46140">
        <w:rPr>
          <w:rFonts w:ascii="Tahoma" w:hAnsi="Tahoma" w:cs="Tahoma"/>
          <w:b/>
          <w:spacing w:val="2"/>
          <w:sz w:val="20"/>
          <w:szCs w:val="20"/>
        </w:rPr>
        <w:t xml:space="preserve"> и результатам инженерных изысканий</w:t>
      </w:r>
    </w:p>
    <w:p w14:paraId="2584AFF8" w14:textId="77777777" w:rsidR="00A83E3B" w:rsidRPr="00B46140" w:rsidRDefault="00A83E3B" w:rsidP="00A83E3B">
      <w:pPr>
        <w:pStyle w:val="a9"/>
        <w:ind w:left="1080"/>
        <w:rPr>
          <w:rFonts w:ascii="Tahoma" w:hAnsi="Tahoma" w:cs="Tahoma"/>
          <w:spacing w:val="2"/>
          <w:sz w:val="20"/>
          <w:szCs w:val="20"/>
        </w:rPr>
      </w:pPr>
    </w:p>
    <w:p w14:paraId="6E5F7AAF" w14:textId="77777777" w:rsidR="00E01C12" w:rsidRPr="00B46140" w:rsidRDefault="00E01C12" w:rsidP="00E01C12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Проектную документацию разработать в соответствии с Постановлением Правительства РФ от 16.02.2008 № 87 «О составе разделов проектной документации и требованиях к их содержанию» (с актуальными изменениями).</w:t>
      </w:r>
    </w:p>
    <w:p w14:paraId="5FF27140" w14:textId="12205EE8" w:rsidR="00341877" w:rsidRPr="00B46140" w:rsidRDefault="00341877" w:rsidP="00E01C12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Классификацию объекта принять в соответствии с Классификатором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строительства), приказ от 2</w:t>
      </w:r>
      <w:r w:rsidR="00B46140" w:rsidRPr="00B46140">
        <w:rPr>
          <w:rFonts w:ascii="Tahoma" w:hAnsi="Tahoma" w:cs="Tahoma"/>
          <w:spacing w:val="2"/>
          <w:sz w:val="20"/>
          <w:szCs w:val="20"/>
        </w:rPr>
        <w:t>.11.</w:t>
      </w:r>
      <w:r w:rsidRPr="00B46140">
        <w:rPr>
          <w:rFonts w:ascii="Tahoma" w:hAnsi="Tahoma" w:cs="Tahoma"/>
          <w:spacing w:val="2"/>
          <w:sz w:val="20"/>
          <w:szCs w:val="20"/>
        </w:rPr>
        <w:t xml:space="preserve">2022 года </w:t>
      </w:r>
      <w:r w:rsidR="00B46140" w:rsidRPr="00B46140">
        <w:rPr>
          <w:rFonts w:ascii="Tahoma" w:hAnsi="Tahoma" w:cs="Tahoma"/>
          <w:spacing w:val="2"/>
          <w:sz w:val="20"/>
          <w:szCs w:val="20"/>
        </w:rPr>
        <w:t>№</w:t>
      </w:r>
      <w:r w:rsidRPr="00B46140">
        <w:rPr>
          <w:rFonts w:ascii="Tahoma" w:hAnsi="Tahoma" w:cs="Tahoma"/>
          <w:spacing w:val="2"/>
          <w:sz w:val="20"/>
          <w:szCs w:val="20"/>
        </w:rPr>
        <w:t xml:space="preserve"> 928/пр</w:t>
      </w:r>
      <w:r w:rsidR="00B46140" w:rsidRPr="00B46140">
        <w:rPr>
          <w:rFonts w:ascii="Tahoma" w:hAnsi="Tahoma" w:cs="Tahoma"/>
          <w:spacing w:val="2"/>
          <w:sz w:val="20"/>
          <w:szCs w:val="20"/>
        </w:rPr>
        <w:t>.</w:t>
      </w:r>
    </w:p>
    <w:p w14:paraId="0EE77BED" w14:textId="1EA6063E" w:rsidR="00E01C12" w:rsidRPr="00B46140" w:rsidRDefault="007236E5" w:rsidP="00E01C12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Дополнительно предусмотреть:</w:t>
      </w:r>
    </w:p>
    <w:p w14:paraId="6189DDBB" w14:textId="77777777" w:rsidR="009F2E48" w:rsidRPr="00B46140" w:rsidRDefault="009F2E48" w:rsidP="009F2E48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 xml:space="preserve">– теплотехнические расчёты (Борей 3Д, </w:t>
      </w:r>
      <w:proofErr w:type="spellStart"/>
      <w:r w:rsidRPr="00B46140">
        <w:rPr>
          <w:rFonts w:ascii="Tahoma" w:hAnsi="Tahoma" w:cs="Tahoma"/>
          <w:spacing w:val="2"/>
          <w:sz w:val="20"/>
          <w:szCs w:val="20"/>
        </w:rPr>
        <w:t>Termoground</w:t>
      </w:r>
      <w:proofErr w:type="spellEnd"/>
      <w:r w:rsidRPr="00B46140">
        <w:rPr>
          <w:rFonts w:ascii="Tahoma" w:hAnsi="Tahoma" w:cs="Tahoma"/>
          <w:spacing w:val="2"/>
          <w:sz w:val="20"/>
          <w:szCs w:val="20"/>
        </w:rPr>
        <w:t xml:space="preserve">, </w:t>
      </w:r>
      <w:proofErr w:type="spellStart"/>
      <w:r w:rsidRPr="00B46140">
        <w:rPr>
          <w:rFonts w:ascii="Tahoma" w:hAnsi="Tahoma" w:cs="Tahoma"/>
          <w:spacing w:val="2"/>
          <w:sz w:val="20"/>
          <w:szCs w:val="20"/>
        </w:rPr>
        <w:t>Frost</w:t>
      </w:r>
      <w:proofErr w:type="spellEnd"/>
      <w:r w:rsidRPr="00B46140">
        <w:rPr>
          <w:rFonts w:ascii="Tahoma" w:hAnsi="Tahoma" w:cs="Tahoma"/>
          <w:spacing w:val="2"/>
          <w:sz w:val="20"/>
          <w:szCs w:val="20"/>
        </w:rPr>
        <w:t xml:space="preserve"> 3D) с прогнозом оттаивания и фильтрации;</w:t>
      </w:r>
    </w:p>
    <w:p w14:paraId="67F785D4" w14:textId="362F7CC1" w:rsidR="007236E5" w:rsidRPr="00B46140" w:rsidRDefault="009F2E48" w:rsidP="009F2E48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программа геотехнического мониторинга</w:t>
      </w:r>
      <w:r w:rsidR="007236E5" w:rsidRPr="00B46140">
        <w:rPr>
          <w:rFonts w:ascii="Tahoma" w:hAnsi="Tahoma" w:cs="Tahoma"/>
          <w:spacing w:val="2"/>
          <w:sz w:val="20"/>
          <w:szCs w:val="20"/>
        </w:rPr>
        <w:t>;</w:t>
      </w:r>
    </w:p>
    <w:p w14:paraId="6CFAB0FC" w14:textId="77777777" w:rsidR="00DB2459" w:rsidRPr="00B46140" w:rsidRDefault="00DB2459" w:rsidP="00E608C4">
      <w:pPr>
        <w:pStyle w:val="afa"/>
        <w:shd w:val="clear" w:color="auto" w:fill="FFFFFF" w:themeFill="background1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– разработать инструкцию по мониторингу </w:t>
      </w:r>
      <w:proofErr w:type="spellStart"/>
      <w:r w:rsidRPr="00B46140">
        <w:rPr>
          <w:rFonts w:ascii="Tahoma" w:hAnsi="Tahoma" w:cs="Tahoma"/>
          <w:sz w:val="20"/>
          <w:szCs w:val="20"/>
        </w:rPr>
        <w:t>наледного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 участка, включающую: наблюдения за температурой грунтов (термометрические скважины); наблюдения за уровнем подземных вод (пьезометры); визуальный контроль состояния наледей и сооружений; периодичность наблюдений (не реже 2 раз в год, в </w:t>
      </w:r>
      <w:proofErr w:type="spellStart"/>
      <w:r w:rsidRPr="00B46140">
        <w:rPr>
          <w:rFonts w:ascii="Tahoma" w:hAnsi="Tahoma" w:cs="Tahoma"/>
          <w:sz w:val="20"/>
          <w:szCs w:val="20"/>
        </w:rPr>
        <w:t>т.ч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. в конце зимы и после схода наледи); работы по текущему содержанию и методика предупреждения и отвода </w:t>
      </w:r>
      <w:proofErr w:type="spellStart"/>
      <w:r w:rsidRPr="00B46140">
        <w:rPr>
          <w:rFonts w:ascii="Tahoma" w:hAnsi="Tahoma" w:cs="Tahoma"/>
          <w:sz w:val="20"/>
          <w:szCs w:val="20"/>
        </w:rPr>
        <w:t>наледных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 вод в экстренных (аномальных) случаях.</w:t>
      </w:r>
    </w:p>
    <w:p w14:paraId="05421F31" w14:textId="2928B134" w:rsidR="007236E5" w:rsidRPr="00B46140" w:rsidRDefault="007236E5" w:rsidP="00E608C4">
      <w:pPr>
        <w:pStyle w:val="afa"/>
        <w:shd w:val="clear" w:color="auto" w:fill="FFFFFF" w:themeFill="background1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lastRenderedPageBreak/>
        <w:t>Проект организации строительства (ПОС) должен предусматривать:</w:t>
      </w:r>
    </w:p>
    <w:p w14:paraId="54B3516C" w14:textId="77777777" w:rsidR="007236E5" w:rsidRPr="00B46140" w:rsidRDefault="007236E5" w:rsidP="00E608C4">
      <w:pPr>
        <w:pStyle w:val="afa"/>
        <w:shd w:val="clear" w:color="auto" w:fill="FFFFFF" w:themeFill="background1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временные сооружения для отвода поверхностных и грунтовых (</w:t>
      </w:r>
      <w:proofErr w:type="spellStart"/>
      <w:r w:rsidRPr="00B46140">
        <w:rPr>
          <w:rFonts w:ascii="Tahoma" w:hAnsi="Tahoma" w:cs="Tahoma"/>
          <w:sz w:val="20"/>
          <w:szCs w:val="20"/>
        </w:rPr>
        <w:t>наледных</w:t>
      </w:r>
      <w:proofErr w:type="spellEnd"/>
      <w:r w:rsidRPr="00B46140">
        <w:rPr>
          <w:rFonts w:ascii="Tahoma" w:hAnsi="Tahoma" w:cs="Tahoma"/>
          <w:sz w:val="20"/>
          <w:szCs w:val="20"/>
        </w:rPr>
        <w:t>) вод на период строительства с разработкой детальных чертежей и смет;</w:t>
      </w:r>
    </w:p>
    <w:p w14:paraId="7E478608" w14:textId="77777777" w:rsidR="007236E5" w:rsidRPr="00B46140" w:rsidRDefault="007236E5" w:rsidP="00E608C4">
      <w:pPr>
        <w:pStyle w:val="afa"/>
        <w:shd w:val="clear" w:color="auto" w:fill="FFFFFF" w:themeFill="background1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использование существующей технологической автодороги для подъезда строительной техники (с восстановлением покрытия после завершения работ);</w:t>
      </w:r>
    </w:p>
    <w:p w14:paraId="18EDCD08" w14:textId="77777777" w:rsidR="007236E5" w:rsidRPr="00B46140" w:rsidRDefault="007236E5" w:rsidP="00E608C4">
      <w:pPr>
        <w:pStyle w:val="afa"/>
        <w:shd w:val="clear" w:color="auto" w:fill="FFFFFF" w:themeFill="background1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размещение вахтового посёлка в с. Газимурский Завод (решается с Заказчиком);</w:t>
      </w:r>
    </w:p>
    <w:p w14:paraId="010C3657" w14:textId="44947296" w:rsidR="009F2E48" w:rsidRPr="00B46140" w:rsidRDefault="007236E5" w:rsidP="00E608C4">
      <w:pPr>
        <w:pStyle w:val="afa"/>
        <w:shd w:val="clear" w:color="auto" w:fill="FFFFFF" w:themeFill="background1"/>
        <w:ind w:firstLine="72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– использование </w:t>
      </w:r>
      <w:proofErr w:type="spellStart"/>
      <w:r w:rsidRPr="00B46140">
        <w:rPr>
          <w:rFonts w:ascii="Tahoma" w:hAnsi="Tahoma" w:cs="Tahoma"/>
          <w:sz w:val="20"/>
          <w:szCs w:val="20"/>
        </w:rPr>
        <w:t>притрассовых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 карьеров (щебень, песок, глинистые грунты) по архивным материалам 2008 г. с подтверждением запасов.</w:t>
      </w:r>
    </w:p>
    <w:p w14:paraId="63FD9C8B" w14:textId="53110260" w:rsidR="00341877" w:rsidRPr="00B46140" w:rsidRDefault="00341877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 xml:space="preserve">Отчеты по инженерно-геодезическим, инженерно-геологическим, инженерно-экологическим, инженерно-гидрометеорологическим изысканиям оформить отдельными томами. Программы инженерных-изысканий согласовать с </w:t>
      </w:r>
      <w:r w:rsidR="00B46140" w:rsidRPr="00B46140">
        <w:rPr>
          <w:rFonts w:ascii="Tahoma" w:hAnsi="Tahoma" w:cs="Tahoma"/>
          <w:spacing w:val="2"/>
          <w:sz w:val="20"/>
          <w:szCs w:val="20"/>
        </w:rPr>
        <w:t>З</w:t>
      </w:r>
      <w:r w:rsidRPr="00B46140">
        <w:rPr>
          <w:rFonts w:ascii="Tahoma" w:hAnsi="Tahoma" w:cs="Tahoma"/>
          <w:spacing w:val="2"/>
          <w:sz w:val="20"/>
          <w:szCs w:val="20"/>
        </w:rPr>
        <w:t>аказчиком.</w:t>
      </w:r>
    </w:p>
    <w:p w14:paraId="136B77A3" w14:textId="6584A664" w:rsidR="00341877" w:rsidRPr="00B46140" w:rsidRDefault="00341877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 xml:space="preserve">Проектно-сметная документация и результаты инженерных изысканий должны быть выполнены в объеме достаточном для проведения </w:t>
      </w:r>
      <w:r w:rsidR="00C27FD2" w:rsidRPr="00B46140">
        <w:rPr>
          <w:rFonts w:ascii="Tahoma" w:hAnsi="Tahoma" w:cs="Tahoma"/>
          <w:spacing w:val="2"/>
          <w:sz w:val="20"/>
          <w:szCs w:val="20"/>
        </w:rPr>
        <w:t xml:space="preserve">негосударственной </w:t>
      </w:r>
      <w:r w:rsidRPr="00B46140">
        <w:rPr>
          <w:rFonts w:ascii="Tahoma" w:hAnsi="Tahoma" w:cs="Tahoma"/>
          <w:spacing w:val="2"/>
          <w:sz w:val="20"/>
          <w:szCs w:val="20"/>
        </w:rPr>
        <w:t>экспертизы</w:t>
      </w:r>
      <w:r w:rsidR="00C27FD2" w:rsidRPr="00B46140">
        <w:rPr>
          <w:rFonts w:ascii="Tahoma" w:hAnsi="Tahoma" w:cs="Tahoma"/>
          <w:spacing w:val="2"/>
          <w:sz w:val="20"/>
          <w:szCs w:val="20"/>
        </w:rPr>
        <w:t>.</w:t>
      </w:r>
    </w:p>
    <w:p w14:paraId="78735FEF" w14:textId="16C63273" w:rsidR="00C03D7D" w:rsidRPr="00B46140" w:rsidRDefault="00341877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 xml:space="preserve">Подрядчик обеспечивает получение положительного заключения </w:t>
      </w:r>
      <w:r w:rsidR="00C27FD2" w:rsidRPr="00B46140">
        <w:rPr>
          <w:rFonts w:ascii="Tahoma" w:hAnsi="Tahoma" w:cs="Tahoma"/>
          <w:spacing w:val="2"/>
          <w:sz w:val="20"/>
          <w:szCs w:val="20"/>
        </w:rPr>
        <w:t xml:space="preserve">негосударственной экспертизы </w:t>
      </w:r>
      <w:r w:rsidRPr="00B46140">
        <w:rPr>
          <w:rFonts w:ascii="Tahoma" w:hAnsi="Tahoma" w:cs="Tahoma"/>
          <w:spacing w:val="2"/>
          <w:sz w:val="20"/>
          <w:szCs w:val="20"/>
        </w:rPr>
        <w:t>проектной документации и результатов инженерных изысканий</w:t>
      </w:r>
      <w:r w:rsidR="00C03D7D" w:rsidRPr="00B46140">
        <w:rPr>
          <w:rFonts w:ascii="Tahoma" w:hAnsi="Tahoma" w:cs="Tahoma"/>
          <w:spacing w:val="2"/>
          <w:sz w:val="20"/>
          <w:szCs w:val="20"/>
        </w:rPr>
        <w:t>.</w:t>
      </w:r>
    </w:p>
    <w:p w14:paraId="211F76C2" w14:textId="64C45A7E" w:rsidR="00C03D7D" w:rsidRPr="00B46140" w:rsidRDefault="00C03D7D" w:rsidP="00E608C4">
      <w:pPr>
        <w:pStyle w:val="1c"/>
        <w:shd w:val="clear" w:color="auto" w:fill="FFFFFF" w:themeFill="background1"/>
        <w:spacing w:line="240" w:lineRule="auto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В целях создания условий для получения Заказчиком разрешения на строительство и ввода объекта в эксплуатацию </w:t>
      </w:r>
      <w:r w:rsidR="005D4640">
        <w:rPr>
          <w:rFonts w:ascii="Tahoma" w:hAnsi="Tahoma" w:cs="Tahoma"/>
          <w:sz w:val="20"/>
          <w:szCs w:val="20"/>
        </w:rPr>
        <w:t>Подрядчик</w:t>
      </w:r>
      <w:r w:rsidRPr="00B46140">
        <w:rPr>
          <w:rFonts w:ascii="Tahoma" w:hAnsi="Tahoma" w:cs="Tahoma"/>
          <w:sz w:val="20"/>
          <w:szCs w:val="20"/>
        </w:rPr>
        <w:t xml:space="preserve"> обязан:</w:t>
      </w:r>
    </w:p>
    <w:p w14:paraId="4F1BBA21" w14:textId="77777777" w:rsidR="00C03D7D" w:rsidRPr="00B46140" w:rsidRDefault="00C03D7D" w:rsidP="00E608C4">
      <w:pPr>
        <w:pStyle w:val="1c"/>
        <w:shd w:val="clear" w:color="auto" w:fill="FFFFFF" w:themeFill="background1"/>
        <w:spacing w:line="240" w:lineRule="auto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1.</w:t>
      </w:r>
      <w:r w:rsidRPr="00B46140">
        <w:rPr>
          <w:rFonts w:ascii="Tahoma" w:hAnsi="Tahoma" w:cs="Tahoma"/>
          <w:sz w:val="20"/>
          <w:szCs w:val="20"/>
        </w:rPr>
        <w:tab/>
        <w:t xml:space="preserve">При проектировании учитывать границы отведенного земельного участка 75:05:380101:567 и ранее разработанные проектные решения. </w:t>
      </w:r>
    </w:p>
    <w:p w14:paraId="75C07307" w14:textId="7DEC2F07" w:rsidR="00C03D7D" w:rsidRPr="00B46140" w:rsidRDefault="00C03D7D" w:rsidP="00E608C4">
      <w:pPr>
        <w:pStyle w:val="1c"/>
        <w:shd w:val="clear" w:color="auto" w:fill="FFFFFF" w:themeFill="background1"/>
        <w:spacing w:line="240" w:lineRule="auto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2.</w:t>
      </w:r>
      <w:r w:rsidRPr="00B46140">
        <w:rPr>
          <w:rFonts w:ascii="Tahoma" w:hAnsi="Tahoma" w:cs="Tahoma"/>
          <w:sz w:val="20"/>
          <w:szCs w:val="20"/>
        </w:rPr>
        <w:tab/>
        <w:t>Передать Заказчику полный пакет сформированных документов для оформления права пользования земельными участками (аренда или сервитут) в порядке, установленном Земельным кодексом РФ.</w:t>
      </w:r>
    </w:p>
    <w:p w14:paraId="1C49AE90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51BA9A2F" w14:textId="77777777" w:rsidR="006677EC" w:rsidRPr="00B46140" w:rsidRDefault="005935A8" w:rsidP="00E608C4">
      <w:pPr>
        <w:pStyle w:val="a9"/>
        <w:shd w:val="clear" w:color="auto" w:fill="FFFFFF" w:themeFill="background1"/>
        <w:spacing w:after="160"/>
        <w:ind w:left="2552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b/>
          <w:spacing w:val="2"/>
          <w:sz w:val="20"/>
          <w:szCs w:val="20"/>
        </w:rPr>
        <w:t>5</w:t>
      </w:r>
      <w:r w:rsidR="00E01C12" w:rsidRPr="00B46140">
        <w:rPr>
          <w:rFonts w:ascii="Tahoma" w:hAnsi="Tahoma" w:cs="Tahoma"/>
          <w:b/>
          <w:spacing w:val="2"/>
          <w:sz w:val="20"/>
          <w:szCs w:val="20"/>
        </w:rPr>
        <w:t>. Нормативная база для проектирования</w:t>
      </w:r>
    </w:p>
    <w:p w14:paraId="7EB9EF09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Градостроительный кодекс РФ;</w:t>
      </w:r>
    </w:p>
    <w:p w14:paraId="3E14370A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Постановление Правительства РФ от 16.02.2008 № 87;</w:t>
      </w:r>
    </w:p>
    <w:p w14:paraId="28903D65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СП 47.13330.2016 «Инженерные изыскания для строительства»;</w:t>
      </w:r>
    </w:p>
    <w:p w14:paraId="40901F76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СП 493.1325800.2020 «Инженерные изыскания для строительства в районах распространения многолетнемерзлых грунтов»;</w:t>
      </w:r>
    </w:p>
    <w:p w14:paraId="7413CE8D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СП 25.13330.2020 «Основания и фундаменты на вечномерзлых грунтах»;</w:t>
      </w:r>
    </w:p>
    <w:p w14:paraId="36E7EB83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СП 342.1325800.2017 «Защита железнодорожного пути и сооружений от неблагоприятных природных явлений»;</w:t>
      </w:r>
    </w:p>
    <w:p w14:paraId="7A42D6D4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СП 78.13330.2012 «Автомобильные дороги»;</w:t>
      </w:r>
    </w:p>
    <w:p w14:paraId="713885D6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СП 37.13330.2012 «Промышленный транспорт»;</w:t>
      </w:r>
    </w:p>
    <w:p w14:paraId="207368A4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СП 11-102-97 «Инженерно-экологические изыскания для строительства»;</w:t>
      </w:r>
    </w:p>
    <w:p w14:paraId="068225D6" w14:textId="77777777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ГОСТ 25358-2020 «Грунты. Метод полевого определения температуры»;</w:t>
      </w:r>
    </w:p>
    <w:p w14:paraId="49F23671" w14:textId="21CEC46C" w:rsidR="00E01C12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Методика определения стоимости проектных работ (приказ Минстроя № 707/</w:t>
      </w:r>
      <w:proofErr w:type="spellStart"/>
      <w:r w:rsidRPr="00B46140">
        <w:rPr>
          <w:rFonts w:ascii="Tahoma" w:hAnsi="Tahoma" w:cs="Tahoma"/>
          <w:spacing w:val="2"/>
          <w:sz w:val="20"/>
          <w:szCs w:val="20"/>
        </w:rPr>
        <w:t>пр</w:t>
      </w:r>
      <w:proofErr w:type="spellEnd"/>
      <w:r w:rsidR="00B46140" w:rsidRPr="00B46140">
        <w:rPr>
          <w:rFonts w:ascii="Tahoma" w:hAnsi="Tahoma" w:cs="Tahoma"/>
          <w:sz w:val="20"/>
          <w:szCs w:val="20"/>
        </w:rPr>
        <w:t xml:space="preserve"> от 01.10.2021</w:t>
      </w:r>
      <w:r w:rsidRPr="00B46140">
        <w:rPr>
          <w:rFonts w:ascii="Tahoma" w:hAnsi="Tahoma" w:cs="Tahoma"/>
          <w:spacing w:val="2"/>
          <w:sz w:val="20"/>
          <w:szCs w:val="20"/>
        </w:rPr>
        <w:t>);</w:t>
      </w:r>
    </w:p>
    <w:p w14:paraId="6C1F73A0" w14:textId="77777777" w:rsidR="00A60191" w:rsidRPr="00B46140" w:rsidRDefault="00A60191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- СП 119.13330.2024 «СВОД ПРАВИЛ ЖЕЛЕЗНЫЕ ДОРОГИ КОЛЕИ 1520 ММ СНиП 32-01-95»</w:t>
      </w:r>
    </w:p>
    <w:p w14:paraId="0DA3B485" w14:textId="77777777" w:rsidR="00E10DE8" w:rsidRPr="00B46140" w:rsidRDefault="00E01C12" w:rsidP="00E608C4">
      <w:pPr>
        <w:shd w:val="clear" w:color="auto" w:fill="FFFFFF" w:themeFill="background1"/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B46140">
        <w:rPr>
          <w:rFonts w:ascii="Tahoma" w:hAnsi="Tahoma" w:cs="Tahoma"/>
          <w:spacing w:val="2"/>
          <w:sz w:val="20"/>
          <w:szCs w:val="20"/>
        </w:rPr>
        <w:t>– иные действующие нормативно-технические документы, стандарты организации (СТО) (по требованию заказчик).</w:t>
      </w:r>
    </w:p>
    <w:p w14:paraId="5C50FB4D" w14:textId="77777777" w:rsidR="00E10DE8" w:rsidRPr="00B46140" w:rsidRDefault="00E10DE8" w:rsidP="00E608C4">
      <w:pPr>
        <w:pStyle w:val="a9"/>
        <w:shd w:val="clear" w:color="auto" w:fill="FFFFFF" w:themeFill="background1"/>
        <w:ind w:left="1069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9C5A086" w14:textId="77777777" w:rsidR="003F5C0C" w:rsidRPr="00B46140" w:rsidRDefault="005935A8" w:rsidP="00E608C4">
      <w:pPr>
        <w:pStyle w:val="aff8"/>
        <w:shd w:val="clear" w:color="auto" w:fill="FFFFFF" w:themeFill="background1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bookmarkStart w:id="12" w:name="_Toc7529557"/>
      <w:bookmarkStart w:id="13" w:name="_Toc7529786"/>
      <w:bookmarkStart w:id="14" w:name="_Toc8053112"/>
      <w:bookmarkStart w:id="15" w:name="_Toc8053662"/>
      <w:r w:rsidRPr="00B46140">
        <w:rPr>
          <w:rFonts w:ascii="Tahoma" w:hAnsi="Tahoma" w:cs="Tahoma"/>
          <w:bCs w:val="0"/>
          <w:color w:val="000000"/>
          <w:sz w:val="20"/>
          <w:szCs w:val="20"/>
        </w:rPr>
        <w:t>6</w:t>
      </w:r>
      <w:r w:rsidR="00E01C12" w:rsidRPr="00B46140">
        <w:rPr>
          <w:rFonts w:ascii="Tahoma" w:hAnsi="Tahoma" w:cs="Tahoma"/>
          <w:b w:val="0"/>
          <w:bCs w:val="0"/>
          <w:color w:val="000000"/>
          <w:sz w:val="20"/>
          <w:szCs w:val="20"/>
        </w:rPr>
        <w:t xml:space="preserve">. </w:t>
      </w:r>
      <w:r w:rsidR="00E01C12" w:rsidRPr="00B46140">
        <w:rPr>
          <w:rFonts w:ascii="Tahoma" w:hAnsi="Tahoma" w:cs="Tahoma"/>
          <w:sz w:val="20"/>
          <w:szCs w:val="20"/>
        </w:rPr>
        <w:t>Требования к сметной документации</w:t>
      </w:r>
    </w:p>
    <w:p w14:paraId="1DAC0F92" w14:textId="77777777" w:rsidR="00E01C12" w:rsidRPr="00B46140" w:rsidRDefault="00E01C12" w:rsidP="00E608C4">
      <w:pPr>
        <w:pStyle w:val="aff8"/>
        <w:shd w:val="clear" w:color="auto" w:fill="FFFFFF" w:themeFill="background1"/>
        <w:spacing w:after="0" w:line="240" w:lineRule="auto"/>
        <w:jc w:val="center"/>
        <w:rPr>
          <w:rFonts w:ascii="Tahoma" w:hAnsi="Tahoma" w:cs="Tahoma"/>
          <w:b w:val="0"/>
          <w:sz w:val="20"/>
          <w:szCs w:val="20"/>
        </w:rPr>
      </w:pPr>
    </w:p>
    <w:p w14:paraId="07C77A48" w14:textId="3966B633" w:rsidR="0010719B" w:rsidRPr="00B46140" w:rsidRDefault="00AB10D7" w:rsidP="00E608C4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Сметную документацию на проектные и изыскательские работы необходимо предоставить по сборникам базовых цен/методикам определения стоимости ПИР, входящим в Федеральный реестр сметных нормативов на дату формирования сметной документации</w:t>
      </w:r>
      <w:r w:rsidR="0010719B" w:rsidRPr="00B46140">
        <w:rPr>
          <w:rFonts w:ascii="Tahoma" w:hAnsi="Tahoma" w:cs="Tahoma"/>
          <w:b w:val="0"/>
          <w:sz w:val="20"/>
          <w:szCs w:val="20"/>
        </w:rPr>
        <w:t xml:space="preserve"> (Методика № 707/</w:t>
      </w:r>
      <w:proofErr w:type="spellStart"/>
      <w:r w:rsidR="0010719B" w:rsidRPr="00B46140">
        <w:rPr>
          <w:rFonts w:ascii="Tahoma" w:hAnsi="Tahoma" w:cs="Tahoma"/>
          <w:b w:val="0"/>
          <w:sz w:val="20"/>
          <w:szCs w:val="20"/>
        </w:rPr>
        <w:t>пр</w:t>
      </w:r>
      <w:proofErr w:type="spellEnd"/>
      <w:r w:rsidR="0010719B" w:rsidRPr="00B46140">
        <w:rPr>
          <w:rFonts w:ascii="Tahoma" w:hAnsi="Tahoma" w:cs="Tahoma"/>
          <w:b w:val="0"/>
          <w:sz w:val="20"/>
          <w:szCs w:val="20"/>
        </w:rPr>
        <w:t xml:space="preserve"> от 01.10.2021).</w:t>
      </w:r>
    </w:p>
    <w:p w14:paraId="17639F20" w14:textId="0DA43068" w:rsidR="0010719B" w:rsidRPr="00B46140" w:rsidRDefault="0010719B" w:rsidP="0010719B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 xml:space="preserve">Выбор метода расчёта: </w:t>
      </w:r>
    </w:p>
    <w:p w14:paraId="6EE1B9A1" w14:textId="1FB7840D" w:rsidR="0010719B" w:rsidRPr="00B46140" w:rsidRDefault="0010719B" w:rsidP="0010719B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 xml:space="preserve">- </w:t>
      </w:r>
      <w:r w:rsidR="000B49BF" w:rsidRPr="00B46140">
        <w:rPr>
          <w:rFonts w:ascii="Tahoma" w:hAnsi="Tahoma" w:cs="Tahoma"/>
          <w:b w:val="0"/>
          <w:sz w:val="20"/>
          <w:szCs w:val="20"/>
        </w:rPr>
        <w:t xml:space="preserve">Основные и дополнительные проектно-изыскательские работы, а также сопутствующие работы </w:t>
      </w:r>
      <w:r w:rsidRPr="00B46140">
        <w:rPr>
          <w:rFonts w:ascii="Tahoma" w:hAnsi="Tahoma" w:cs="Tahoma"/>
          <w:b w:val="0"/>
          <w:sz w:val="20"/>
          <w:szCs w:val="20"/>
        </w:rPr>
        <w:t>(форма 2П).</w:t>
      </w:r>
    </w:p>
    <w:p w14:paraId="63DC3F40" w14:textId="100744B8" w:rsidR="0010719B" w:rsidRPr="00B46140" w:rsidRDefault="0010719B" w:rsidP="0010719B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- Калькуляция затрат (форма 3П).</w:t>
      </w:r>
    </w:p>
    <w:p w14:paraId="13737609" w14:textId="5F7371F1" w:rsidR="0010719B" w:rsidRPr="00B46140" w:rsidRDefault="0010719B" w:rsidP="0010719B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- Командировочные расходы по работам, связанным с</w:t>
      </w:r>
      <w:r w:rsidR="000D179E" w:rsidRPr="00B46140">
        <w:rPr>
          <w:rFonts w:ascii="Tahoma" w:hAnsi="Tahoma" w:cs="Tahoma"/>
          <w:b w:val="0"/>
          <w:sz w:val="20"/>
          <w:szCs w:val="20"/>
        </w:rPr>
        <w:t xml:space="preserve"> инженерными изысканиями</w:t>
      </w:r>
      <w:r w:rsidRPr="00B46140">
        <w:rPr>
          <w:rFonts w:ascii="Tahoma" w:hAnsi="Tahoma" w:cs="Tahoma"/>
          <w:b w:val="0"/>
          <w:sz w:val="20"/>
          <w:szCs w:val="20"/>
        </w:rPr>
        <w:t xml:space="preserve"> </w:t>
      </w:r>
      <w:r w:rsidR="000D179E" w:rsidRPr="00B46140">
        <w:rPr>
          <w:rFonts w:ascii="Tahoma" w:hAnsi="Tahoma" w:cs="Tahoma"/>
          <w:b w:val="0"/>
          <w:sz w:val="20"/>
          <w:szCs w:val="20"/>
        </w:rPr>
        <w:t xml:space="preserve">и </w:t>
      </w:r>
      <w:r w:rsidRPr="00B46140">
        <w:rPr>
          <w:rFonts w:ascii="Tahoma" w:hAnsi="Tahoma" w:cs="Tahoma"/>
          <w:b w:val="0"/>
          <w:sz w:val="20"/>
          <w:szCs w:val="20"/>
        </w:rPr>
        <w:t>проектированием объекта (форма 4П).</w:t>
      </w:r>
    </w:p>
    <w:p w14:paraId="031F101D" w14:textId="77777777" w:rsidR="00791CB7" w:rsidRPr="00B46140" w:rsidRDefault="00791CB7" w:rsidP="00791CB7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Структура и оформление:</w:t>
      </w:r>
    </w:p>
    <w:p w14:paraId="59B9D51E" w14:textId="02C5D0A1" w:rsidR="00791CB7" w:rsidRPr="00B46140" w:rsidRDefault="00791CB7" w:rsidP="00791CB7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- Смета должна быть структурирована: отдельно проектные работы, отдельно изыскательские. Внутри разбивка по видам работ, разделам документации;</w:t>
      </w:r>
    </w:p>
    <w:p w14:paraId="4931BCA9" w14:textId="77777777" w:rsidR="00791CB7" w:rsidRPr="00B46140" w:rsidRDefault="00791CB7" w:rsidP="00791CB7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- Для каждой позиции указать: наименование работы, единицу измерения, количество, базовую расценку, примененные коэффициенты, итоговую стоимость;</w:t>
      </w:r>
    </w:p>
    <w:p w14:paraId="141F8B4B" w14:textId="7C039904" w:rsidR="00791CB7" w:rsidRPr="00B46140" w:rsidRDefault="00791CB7" w:rsidP="00791CB7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lastRenderedPageBreak/>
        <w:t xml:space="preserve">- </w:t>
      </w:r>
      <w:r w:rsidR="00B46140" w:rsidRPr="00B46140">
        <w:rPr>
          <w:rFonts w:ascii="Tahoma" w:hAnsi="Tahoma" w:cs="Tahoma"/>
          <w:b w:val="0"/>
          <w:sz w:val="20"/>
          <w:szCs w:val="20"/>
        </w:rPr>
        <w:t>Р</w:t>
      </w:r>
      <w:r w:rsidRPr="00B46140">
        <w:rPr>
          <w:rFonts w:ascii="Tahoma" w:hAnsi="Tahoma" w:cs="Tahoma"/>
          <w:b w:val="0"/>
          <w:sz w:val="20"/>
          <w:szCs w:val="20"/>
        </w:rPr>
        <w:t>езультаты вычислений (построчно и в итогах) округлить согласно принятым правилам (до целых рублей или до двух знаков после запятой).</w:t>
      </w:r>
    </w:p>
    <w:p w14:paraId="6CDE142D" w14:textId="316F4C26" w:rsidR="00AB10D7" w:rsidRPr="00B46140" w:rsidRDefault="00AB10D7" w:rsidP="00E608C4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Сметную документацию на строительно-монтажные работы необходимо подготовить ресурсно-индексным методом по базе ФСНБ-2022 с учетом Федерального реестра сметных нормативов на дату формирования сметной документации</w:t>
      </w:r>
      <w:r w:rsidR="00067915" w:rsidRPr="00B46140">
        <w:rPr>
          <w:rFonts w:ascii="Tahoma" w:hAnsi="Tahoma" w:cs="Tahoma"/>
          <w:b w:val="0"/>
          <w:sz w:val="20"/>
          <w:szCs w:val="20"/>
        </w:rPr>
        <w:t>.</w:t>
      </w:r>
    </w:p>
    <w:p w14:paraId="1EB8EEC5" w14:textId="5BCD50C5" w:rsidR="00E01C12" w:rsidRPr="00B46140" w:rsidRDefault="00E01C12" w:rsidP="00E608C4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Учесть: зимнее удорожание (коэффициенты по районам); стеснённость производства работ (полоса отвода железной дороги); вахтовый метод (доставка рабочей силы); перебазировку техники.</w:t>
      </w:r>
    </w:p>
    <w:p w14:paraId="37ACCF1D" w14:textId="6B9A2ECD" w:rsidR="00E01C12" w:rsidRPr="00B46140" w:rsidRDefault="00E01C12" w:rsidP="00E608C4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Составить ведомость объёмов работ (ВОР) по каждому конструктивному элементу.</w:t>
      </w:r>
    </w:p>
    <w:p w14:paraId="7B925350" w14:textId="2F3677F0" w:rsidR="003F5C0C" w:rsidRPr="00B46140" w:rsidRDefault="00E01C12" w:rsidP="00E608C4">
      <w:pPr>
        <w:pStyle w:val="aff8"/>
        <w:shd w:val="clear" w:color="auto" w:fill="FFFFFF" w:themeFill="background1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Сметы предоставить в формате .</w:t>
      </w:r>
      <w:proofErr w:type="spellStart"/>
      <w:r w:rsidRPr="00B46140">
        <w:rPr>
          <w:rFonts w:ascii="Tahoma" w:hAnsi="Tahoma" w:cs="Tahoma"/>
          <w:b w:val="0"/>
          <w:sz w:val="20"/>
          <w:szCs w:val="20"/>
        </w:rPr>
        <w:t>xls</w:t>
      </w:r>
      <w:proofErr w:type="spellEnd"/>
      <w:r w:rsidRPr="00B46140">
        <w:rPr>
          <w:rFonts w:ascii="Tahoma" w:hAnsi="Tahoma" w:cs="Tahoma"/>
          <w:b w:val="0"/>
          <w:sz w:val="20"/>
          <w:szCs w:val="20"/>
        </w:rPr>
        <w:t>, .</w:t>
      </w:r>
      <w:proofErr w:type="spellStart"/>
      <w:r w:rsidRPr="00B46140">
        <w:rPr>
          <w:rFonts w:ascii="Tahoma" w:hAnsi="Tahoma" w:cs="Tahoma"/>
          <w:b w:val="0"/>
          <w:sz w:val="20"/>
          <w:szCs w:val="20"/>
        </w:rPr>
        <w:t>xml</w:t>
      </w:r>
      <w:proofErr w:type="spellEnd"/>
      <w:r w:rsidRPr="00B46140">
        <w:rPr>
          <w:rFonts w:ascii="Tahoma" w:hAnsi="Tahoma" w:cs="Tahoma"/>
          <w:b w:val="0"/>
          <w:sz w:val="20"/>
          <w:szCs w:val="20"/>
        </w:rPr>
        <w:t xml:space="preserve"> (для обмена с экспертными организациями) и в формате программы «Гранд-Смета» по требованию заказчика.</w:t>
      </w:r>
    </w:p>
    <w:p w14:paraId="48D62250" w14:textId="52B43948" w:rsidR="00FB4AB9" w:rsidRPr="00B46140" w:rsidRDefault="00FB4AB9" w:rsidP="00FB4AB9">
      <w:pPr>
        <w:pStyle w:val="aff8"/>
        <w:shd w:val="clear" w:color="auto" w:fill="FFFFFF" w:themeFill="background1"/>
        <w:spacing w:after="0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B46140">
        <w:rPr>
          <w:rFonts w:ascii="Tahoma" w:hAnsi="Tahoma" w:cs="Tahoma"/>
          <w:b w:val="0"/>
          <w:sz w:val="20"/>
          <w:szCs w:val="20"/>
        </w:rPr>
        <w:t>Обоснование расценок и коэффициентов (Если в смете есть повышающие или понижающие коэффициенты (за сложность, срочность, работу в особых условиях - в стесненных условиях, на сложном рельефе, при отрицательных температурах и т.д</w:t>
      </w:r>
      <w:r w:rsidR="00791CB7" w:rsidRPr="00B46140">
        <w:rPr>
          <w:rFonts w:ascii="Tahoma" w:hAnsi="Tahoma" w:cs="Tahoma"/>
          <w:b w:val="0"/>
          <w:sz w:val="20"/>
          <w:szCs w:val="20"/>
        </w:rPr>
        <w:t>.</w:t>
      </w:r>
      <w:r w:rsidRPr="00B46140">
        <w:rPr>
          <w:rFonts w:ascii="Tahoma" w:hAnsi="Tahoma" w:cs="Tahoma"/>
          <w:b w:val="0"/>
          <w:sz w:val="20"/>
          <w:szCs w:val="20"/>
        </w:rPr>
        <w:t xml:space="preserve">), к каждой позиции нужно приложить обоснование с указанием из какого нормативного документа </w:t>
      </w:r>
      <w:r w:rsidR="005F003F" w:rsidRPr="00B46140">
        <w:rPr>
          <w:rFonts w:ascii="Tahoma" w:hAnsi="Tahoma" w:cs="Tahoma"/>
          <w:b w:val="0"/>
          <w:sz w:val="20"/>
          <w:szCs w:val="20"/>
        </w:rPr>
        <w:t>(</w:t>
      </w:r>
      <w:r w:rsidRPr="00B46140">
        <w:rPr>
          <w:rFonts w:ascii="Tahoma" w:hAnsi="Tahoma" w:cs="Tahoma"/>
          <w:b w:val="0"/>
          <w:sz w:val="20"/>
          <w:szCs w:val="20"/>
        </w:rPr>
        <w:t xml:space="preserve">методики, общего положения сборника и т.д.) взять применение коэффициентов. </w:t>
      </w:r>
    </w:p>
    <w:p w14:paraId="379324B7" w14:textId="09D281DD" w:rsidR="007D3534" w:rsidRPr="00B46140" w:rsidRDefault="007D3534" w:rsidP="00E608C4">
      <w:pPr>
        <w:pStyle w:val="aff8"/>
        <w:shd w:val="clear" w:color="auto" w:fill="FFFFFF" w:themeFill="background1"/>
        <w:spacing w:after="0" w:line="240" w:lineRule="auto"/>
        <w:jc w:val="both"/>
        <w:rPr>
          <w:rFonts w:ascii="Tahoma" w:hAnsi="Tahoma" w:cs="Tahoma"/>
          <w:b w:val="0"/>
          <w:sz w:val="20"/>
          <w:szCs w:val="20"/>
        </w:rPr>
      </w:pPr>
    </w:p>
    <w:p w14:paraId="1287957B" w14:textId="27ED6330" w:rsidR="00E01C12" w:rsidRPr="00B46140" w:rsidRDefault="005935A8" w:rsidP="00E608C4">
      <w:pPr>
        <w:pStyle w:val="aff8"/>
        <w:shd w:val="clear" w:color="auto" w:fill="FFFFFF" w:themeFill="background1"/>
        <w:spacing w:after="0" w:line="240" w:lineRule="auto"/>
        <w:jc w:val="center"/>
        <w:rPr>
          <w:rFonts w:ascii="Tahoma" w:hAnsi="Tahoma" w:cs="Tahoma"/>
          <w:bCs w:val="0"/>
          <w:color w:val="000000"/>
          <w:sz w:val="20"/>
          <w:szCs w:val="20"/>
        </w:rPr>
      </w:pPr>
      <w:r w:rsidRPr="00B46140">
        <w:rPr>
          <w:rFonts w:ascii="Tahoma" w:hAnsi="Tahoma" w:cs="Tahoma"/>
          <w:bCs w:val="0"/>
          <w:color w:val="000000"/>
          <w:sz w:val="20"/>
          <w:szCs w:val="20"/>
        </w:rPr>
        <w:t>7</w:t>
      </w:r>
      <w:r w:rsidR="00E01C12" w:rsidRPr="00B46140">
        <w:rPr>
          <w:rFonts w:ascii="Tahoma" w:hAnsi="Tahoma" w:cs="Tahoma"/>
          <w:bCs w:val="0"/>
          <w:color w:val="000000"/>
          <w:sz w:val="20"/>
          <w:szCs w:val="20"/>
        </w:rPr>
        <w:t xml:space="preserve">. </w:t>
      </w:r>
      <w:r w:rsidR="00B46140" w:rsidRPr="00B46140">
        <w:rPr>
          <w:rFonts w:ascii="Tahoma" w:hAnsi="Tahoma" w:cs="Tahoma"/>
          <w:bCs w:val="0"/>
          <w:color w:val="000000"/>
          <w:sz w:val="20"/>
          <w:szCs w:val="20"/>
        </w:rPr>
        <w:t>Результат работ</w:t>
      </w:r>
    </w:p>
    <w:p w14:paraId="767E5C08" w14:textId="77777777" w:rsidR="00E01C12" w:rsidRPr="00B46140" w:rsidRDefault="00E01C12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</w:p>
    <w:p w14:paraId="689DA2A1" w14:textId="29556087" w:rsidR="005935A8" w:rsidRPr="00B46140" w:rsidRDefault="00370C50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Результатом работ является принятая по Акту сдачи-приемки результата работ Заказчиком </w:t>
      </w:r>
      <w:r w:rsidR="00287568" w:rsidRPr="00B46140">
        <w:rPr>
          <w:rFonts w:ascii="Tahoma" w:hAnsi="Tahoma" w:cs="Tahoma"/>
          <w:sz w:val="20"/>
          <w:szCs w:val="20"/>
        </w:rPr>
        <w:t>проектно-сметная документация и отчеты по инженерным изысканиям</w:t>
      </w:r>
      <w:r w:rsidR="00105EA6">
        <w:rPr>
          <w:rFonts w:ascii="Tahoma" w:hAnsi="Tahoma" w:cs="Tahoma"/>
          <w:sz w:val="20"/>
          <w:szCs w:val="20"/>
        </w:rPr>
        <w:t>.</w:t>
      </w:r>
    </w:p>
    <w:p w14:paraId="2ADAE1B3" w14:textId="77777777" w:rsidR="0024463C" w:rsidRPr="00B46140" w:rsidRDefault="0024463C" w:rsidP="00E608C4">
      <w:pPr>
        <w:pStyle w:val="aff8"/>
        <w:shd w:val="clear" w:color="auto" w:fill="FFFFFF" w:themeFill="background1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</w:p>
    <w:p w14:paraId="58E55676" w14:textId="61DF6CF7" w:rsidR="00FA1716" w:rsidRPr="00B46140" w:rsidRDefault="005935A8" w:rsidP="00E608C4">
      <w:pPr>
        <w:shd w:val="clear" w:color="auto" w:fill="FFFFFF" w:themeFill="background1"/>
        <w:jc w:val="center"/>
        <w:rPr>
          <w:rFonts w:ascii="Tahoma" w:hAnsi="Tahoma" w:cs="Tahoma"/>
          <w:b/>
          <w:sz w:val="20"/>
          <w:szCs w:val="20"/>
        </w:rPr>
      </w:pPr>
      <w:r w:rsidRPr="00B46140">
        <w:rPr>
          <w:rFonts w:ascii="Tahoma" w:hAnsi="Tahoma" w:cs="Tahoma"/>
          <w:b/>
          <w:sz w:val="20"/>
          <w:szCs w:val="20"/>
        </w:rPr>
        <w:t>8</w:t>
      </w:r>
      <w:r w:rsidR="00E01C12" w:rsidRPr="00B46140">
        <w:rPr>
          <w:rFonts w:ascii="Tahoma" w:hAnsi="Tahoma" w:cs="Tahoma"/>
          <w:b/>
          <w:sz w:val="20"/>
          <w:szCs w:val="20"/>
        </w:rPr>
        <w:t xml:space="preserve">. </w:t>
      </w:r>
      <w:r w:rsidR="00524DC3" w:rsidRPr="00B46140">
        <w:rPr>
          <w:rFonts w:ascii="Tahoma" w:hAnsi="Tahoma" w:cs="Tahoma"/>
          <w:b/>
          <w:sz w:val="20"/>
          <w:szCs w:val="20"/>
        </w:rPr>
        <w:t xml:space="preserve">Сроки </w:t>
      </w:r>
      <w:r w:rsidR="00FE48FD" w:rsidRPr="00B46140">
        <w:rPr>
          <w:rFonts w:ascii="Tahoma" w:hAnsi="Tahoma" w:cs="Tahoma"/>
          <w:b/>
          <w:sz w:val="20"/>
          <w:szCs w:val="20"/>
        </w:rPr>
        <w:t>выполнение работ</w:t>
      </w:r>
      <w:bookmarkEnd w:id="12"/>
      <w:bookmarkEnd w:id="13"/>
      <w:bookmarkEnd w:id="14"/>
      <w:bookmarkEnd w:id="15"/>
    </w:p>
    <w:p w14:paraId="7132C475" w14:textId="77777777" w:rsidR="00CF7F9B" w:rsidRPr="00B46140" w:rsidRDefault="00CF7F9B" w:rsidP="00E608C4">
      <w:pPr>
        <w:pStyle w:val="aff8"/>
        <w:shd w:val="clear" w:color="auto" w:fill="FFFFFF" w:themeFill="background1"/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14:paraId="43A7BA4F" w14:textId="5F856883" w:rsidR="00726C2C" w:rsidRPr="00B46140" w:rsidRDefault="00726C2C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Дата начала выполнения </w:t>
      </w:r>
      <w:r w:rsidR="005927D5" w:rsidRPr="00B46140">
        <w:rPr>
          <w:rFonts w:ascii="Tahoma" w:hAnsi="Tahoma" w:cs="Tahoma"/>
          <w:sz w:val="20"/>
          <w:szCs w:val="20"/>
        </w:rPr>
        <w:t xml:space="preserve">работ: </w:t>
      </w:r>
      <w:r w:rsidR="00471FD8">
        <w:rPr>
          <w:rFonts w:ascii="Tahoma" w:hAnsi="Tahoma" w:cs="Tahoma"/>
          <w:sz w:val="20"/>
          <w:szCs w:val="20"/>
        </w:rPr>
        <w:t>с момента подписания Договора</w:t>
      </w:r>
      <w:bookmarkStart w:id="16" w:name="_GoBack"/>
      <w:bookmarkEnd w:id="16"/>
      <w:r w:rsidR="000866DA">
        <w:rPr>
          <w:rFonts w:ascii="Tahoma" w:hAnsi="Tahoma" w:cs="Tahoma"/>
          <w:sz w:val="20"/>
          <w:szCs w:val="20"/>
        </w:rPr>
        <w:t>.</w:t>
      </w:r>
    </w:p>
    <w:p w14:paraId="14A341A4" w14:textId="595D1E2E" w:rsidR="005927D5" w:rsidRPr="00B46140" w:rsidRDefault="00726C2C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Дата окончания выполнения работ: </w:t>
      </w:r>
      <w:bookmarkStart w:id="17" w:name="_Toc490728720"/>
      <w:bookmarkStart w:id="18" w:name="_Toc1664520"/>
      <w:bookmarkStart w:id="19" w:name="_Toc7529560"/>
      <w:bookmarkStart w:id="20" w:name="_Toc7529789"/>
      <w:bookmarkStart w:id="21" w:name="_Toc8053115"/>
      <w:bookmarkStart w:id="22" w:name="_Toc8053665"/>
      <w:r w:rsidR="001028BD" w:rsidRPr="00B46140">
        <w:rPr>
          <w:rFonts w:ascii="Tahoma" w:hAnsi="Tahoma" w:cs="Tahoma"/>
          <w:sz w:val="20"/>
          <w:szCs w:val="20"/>
        </w:rPr>
        <w:t>26.02</w:t>
      </w:r>
      <w:r w:rsidR="0021653E" w:rsidRPr="00B46140">
        <w:rPr>
          <w:rFonts w:ascii="Tahoma" w:hAnsi="Tahoma" w:cs="Tahoma"/>
          <w:sz w:val="20"/>
          <w:szCs w:val="20"/>
        </w:rPr>
        <w:t>.202</w:t>
      </w:r>
      <w:r w:rsidR="001028BD" w:rsidRPr="00B46140">
        <w:rPr>
          <w:rFonts w:ascii="Tahoma" w:hAnsi="Tahoma" w:cs="Tahoma"/>
          <w:sz w:val="20"/>
          <w:szCs w:val="20"/>
        </w:rPr>
        <w:t>7</w:t>
      </w:r>
      <w:r w:rsidR="005935A8" w:rsidRPr="00B46140">
        <w:rPr>
          <w:rFonts w:ascii="Tahoma" w:hAnsi="Tahoma" w:cs="Tahoma"/>
          <w:sz w:val="20"/>
          <w:szCs w:val="20"/>
        </w:rPr>
        <w:t>.</w:t>
      </w:r>
    </w:p>
    <w:p w14:paraId="5619FB5B" w14:textId="77777777" w:rsidR="00E01C12" w:rsidRPr="00B46140" w:rsidRDefault="00E01C12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</w:p>
    <w:p w14:paraId="3DCCB68A" w14:textId="77777777" w:rsidR="00E01C12" w:rsidRPr="00B46140" w:rsidRDefault="005935A8" w:rsidP="00E608C4">
      <w:pPr>
        <w:shd w:val="clear" w:color="auto" w:fill="FFFFFF" w:themeFill="background1"/>
        <w:jc w:val="center"/>
        <w:rPr>
          <w:rFonts w:ascii="Tahoma" w:hAnsi="Tahoma" w:cs="Tahoma"/>
          <w:b/>
          <w:sz w:val="20"/>
          <w:szCs w:val="20"/>
        </w:rPr>
      </w:pPr>
      <w:r w:rsidRPr="00B46140">
        <w:rPr>
          <w:rFonts w:ascii="Tahoma" w:hAnsi="Tahoma" w:cs="Tahoma"/>
          <w:b/>
          <w:sz w:val="20"/>
          <w:szCs w:val="20"/>
        </w:rPr>
        <w:t>9</w:t>
      </w:r>
      <w:r w:rsidR="00E01C12" w:rsidRPr="00B46140">
        <w:rPr>
          <w:rFonts w:ascii="Tahoma" w:hAnsi="Tahoma" w:cs="Tahoma"/>
          <w:b/>
          <w:sz w:val="20"/>
          <w:szCs w:val="20"/>
        </w:rPr>
        <w:t>. Состав и форма отчетной документации</w:t>
      </w:r>
    </w:p>
    <w:p w14:paraId="718395DC" w14:textId="77777777" w:rsidR="00E01C12" w:rsidRPr="00B46140" w:rsidRDefault="00E01C12" w:rsidP="00E608C4">
      <w:pPr>
        <w:shd w:val="clear" w:color="auto" w:fill="FFFFFF" w:themeFill="background1"/>
        <w:jc w:val="both"/>
        <w:rPr>
          <w:rFonts w:ascii="Tahoma" w:hAnsi="Tahoma" w:cs="Tahoma"/>
          <w:sz w:val="20"/>
          <w:szCs w:val="20"/>
        </w:rPr>
      </w:pPr>
    </w:p>
    <w:p w14:paraId="60190EEF" w14:textId="43501D3E" w:rsidR="00E01C12" w:rsidRPr="00B46140" w:rsidRDefault="005D4640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Подрядчик</w:t>
      </w:r>
      <w:r w:rsidR="00E01C12" w:rsidRPr="00B46140">
        <w:rPr>
          <w:rFonts w:ascii="Tahoma" w:hAnsi="Tahoma" w:cs="Tahoma"/>
          <w:sz w:val="20"/>
          <w:szCs w:val="20"/>
        </w:rPr>
        <w:t xml:space="preserve"> предоставляет Заказчику проектно-сметную-документацию </w:t>
      </w:r>
      <w:r w:rsidR="00A37AE9" w:rsidRPr="00B46140">
        <w:rPr>
          <w:rFonts w:ascii="Tahoma" w:hAnsi="Tahoma" w:cs="Tahoma"/>
          <w:sz w:val="20"/>
          <w:szCs w:val="20"/>
        </w:rPr>
        <w:t xml:space="preserve">и результаты инженерных изысканий </w:t>
      </w:r>
      <w:r w:rsidR="00E01C12" w:rsidRPr="00B46140">
        <w:rPr>
          <w:rFonts w:ascii="Tahoma" w:hAnsi="Tahoma" w:cs="Tahoma"/>
          <w:sz w:val="20"/>
          <w:szCs w:val="20"/>
        </w:rPr>
        <w:t xml:space="preserve">в </w:t>
      </w:r>
      <w:r w:rsidR="00287568" w:rsidRPr="00B46140">
        <w:rPr>
          <w:rFonts w:ascii="Tahoma" w:hAnsi="Tahoma" w:cs="Tahoma"/>
          <w:sz w:val="20"/>
          <w:szCs w:val="20"/>
        </w:rPr>
        <w:t>4</w:t>
      </w:r>
      <w:r w:rsidR="00E01C12" w:rsidRPr="00B46140">
        <w:rPr>
          <w:rFonts w:ascii="Tahoma" w:hAnsi="Tahoma" w:cs="Tahoma"/>
          <w:sz w:val="20"/>
          <w:szCs w:val="20"/>
        </w:rPr>
        <w:t xml:space="preserve"> (</w:t>
      </w:r>
      <w:r w:rsidR="00690841" w:rsidRPr="00B46140">
        <w:rPr>
          <w:rFonts w:ascii="Tahoma" w:hAnsi="Tahoma" w:cs="Tahoma"/>
          <w:sz w:val="20"/>
          <w:szCs w:val="20"/>
        </w:rPr>
        <w:t>четырёх</w:t>
      </w:r>
      <w:r w:rsidR="00E01C12" w:rsidRPr="00B46140">
        <w:rPr>
          <w:rFonts w:ascii="Tahoma" w:hAnsi="Tahoma" w:cs="Tahoma"/>
          <w:sz w:val="20"/>
          <w:szCs w:val="20"/>
        </w:rPr>
        <w:t xml:space="preserve">) экземплярах на бумажном носителе и 1 (одном) экземпляре на электронном носителе. </w:t>
      </w:r>
    </w:p>
    <w:p w14:paraId="3C5EC3F6" w14:textId="77777777" w:rsidR="00E01C12" w:rsidRPr="00B46140" w:rsidRDefault="00E01C12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Электронная версия:</w:t>
      </w:r>
    </w:p>
    <w:p w14:paraId="1A9085BE" w14:textId="77777777" w:rsidR="00E01C12" w:rsidRPr="00B46140" w:rsidRDefault="00E01C12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текстовые документы — .</w:t>
      </w:r>
      <w:proofErr w:type="spellStart"/>
      <w:r w:rsidRPr="00B46140">
        <w:rPr>
          <w:rFonts w:ascii="Tahoma" w:hAnsi="Tahoma" w:cs="Tahoma"/>
          <w:sz w:val="20"/>
          <w:szCs w:val="20"/>
        </w:rPr>
        <w:t>doc</w:t>
      </w:r>
      <w:proofErr w:type="spellEnd"/>
      <w:r w:rsidRPr="00B46140">
        <w:rPr>
          <w:rFonts w:ascii="Tahoma" w:hAnsi="Tahoma" w:cs="Tahoma"/>
          <w:sz w:val="20"/>
          <w:szCs w:val="20"/>
        </w:rPr>
        <w:t>/.</w:t>
      </w:r>
      <w:proofErr w:type="spellStart"/>
      <w:r w:rsidRPr="00B46140">
        <w:rPr>
          <w:rFonts w:ascii="Tahoma" w:hAnsi="Tahoma" w:cs="Tahoma"/>
          <w:sz w:val="20"/>
          <w:szCs w:val="20"/>
        </w:rPr>
        <w:t>docx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 и .</w:t>
      </w:r>
      <w:proofErr w:type="spellStart"/>
      <w:r w:rsidRPr="00B46140">
        <w:rPr>
          <w:rFonts w:ascii="Tahoma" w:hAnsi="Tahoma" w:cs="Tahoma"/>
          <w:sz w:val="20"/>
          <w:szCs w:val="20"/>
        </w:rPr>
        <w:t>pdf</w:t>
      </w:r>
      <w:proofErr w:type="spellEnd"/>
      <w:r w:rsidRPr="00B46140">
        <w:rPr>
          <w:rFonts w:ascii="Tahoma" w:hAnsi="Tahoma" w:cs="Tahoma"/>
          <w:sz w:val="20"/>
          <w:szCs w:val="20"/>
        </w:rPr>
        <w:t>;</w:t>
      </w:r>
    </w:p>
    <w:p w14:paraId="3567878A" w14:textId="77777777" w:rsidR="00E01C12" w:rsidRPr="00B46140" w:rsidRDefault="00E01C12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чертежи — .</w:t>
      </w:r>
      <w:proofErr w:type="spellStart"/>
      <w:r w:rsidRPr="00B46140">
        <w:rPr>
          <w:rFonts w:ascii="Tahoma" w:hAnsi="Tahoma" w:cs="Tahoma"/>
          <w:sz w:val="20"/>
          <w:szCs w:val="20"/>
        </w:rPr>
        <w:t>dwg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B46140">
        <w:rPr>
          <w:rFonts w:ascii="Tahoma" w:hAnsi="Tahoma" w:cs="Tahoma"/>
          <w:sz w:val="20"/>
          <w:szCs w:val="20"/>
        </w:rPr>
        <w:t>AutoCAD</w:t>
      </w:r>
      <w:proofErr w:type="spellEnd"/>
      <w:r w:rsidRPr="00B46140">
        <w:rPr>
          <w:rFonts w:ascii="Tahoma" w:hAnsi="Tahoma" w:cs="Tahoma"/>
          <w:sz w:val="20"/>
          <w:szCs w:val="20"/>
        </w:rPr>
        <w:t>) и .</w:t>
      </w:r>
      <w:proofErr w:type="spellStart"/>
      <w:r w:rsidRPr="00B46140">
        <w:rPr>
          <w:rFonts w:ascii="Tahoma" w:hAnsi="Tahoma" w:cs="Tahoma"/>
          <w:sz w:val="20"/>
          <w:szCs w:val="20"/>
        </w:rPr>
        <w:t>pdf</w:t>
      </w:r>
      <w:proofErr w:type="spellEnd"/>
      <w:r w:rsidRPr="00B46140">
        <w:rPr>
          <w:rFonts w:ascii="Tahoma" w:hAnsi="Tahoma" w:cs="Tahoma"/>
          <w:sz w:val="20"/>
          <w:szCs w:val="20"/>
        </w:rPr>
        <w:t>;</w:t>
      </w:r>
    </w:p>
    <w:p w14:paraId="5FC797D7" w14:textId="51ED670F" w:rsidR="00E01C12" w:rsidRPr="00B46140" w:rsidRDefault="00E01C12" w:rsidP="00E608C4">
      <w:pPr>
        <w:shd w:val="clear" w:color="auto" w:fill="FFFFFF" w:themeFill="background1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– сметы — .</w:t>
      </w:r>
      <w:proofErr w:type="spellStart"/>
      <w:r w:rsidRPr="00B46140">
        <w:rPr>
          <w:rFonts w:ascii="Tahoma" w:hAnsi="Tahoma" w:cs="Tahoma"/>
          <w:sz w:val="20"/>
          <w:szCs w:val="20"/>
        </w:rPr>
        <w:t>xls</w:t>
      </w:r>
      <w:proofErr w:type="spellEnd"/>
      <w:r w:rsidRPr="00B46140">
        <w:rPr>
          <w:rFonts w:ascii="Tahoma" w:hAnsi="Tahoma" w:cs="Tahoma"/>
          <w:sz w:val="20"/>
          <w:szCs w:val="20"/>
        </w:rPr>
        <w:t>/.</w:t>
      </w:r>
      <w:proofErr w:type="spellStart"/>
      <w:r w:rsidRPr="00B46140">
        <w:rPr>
          <w:rFonts w:ascii="Tahoma" w:hAnsi="Tahoma" w:cs="Tahoma"/>
          <w:sz w:val="20"/>
          <w:szCs w:val="20"/>
        </w:rPr>
        <w:t>xlsx</w:t>
      </w:r>
      <w:proofErr w:type="spellEnd"/>
      <w:proofErr w:type="gramStart"/>
      <w:r w:rsidR="004C1F79" w:rsidRPr="00B46140">
        <w:rPr>
          <w:rFonts w:ascii="Tahoma" w:hAnsi="Tahoma" w:cs="Tahoma"/>
          <w:sz w:val="20"/>
          <w:szCs w:val="20"/>
        </w:rPr>
        <w:t>,</w:t>
      </w:r>
      <w:r w:rsidR="004C1F79">
        <w:rPr>
          <w:rFonts w:ascii="Tahoma" w:hAnsi="Tahoma" w:cs="Tahoma"/>
          <w:sz w:val="20"/>
          <w:szCs w:val="20"/>
        </w:rPr>
        <w:t xml:space="preserve"> </w:t>
      </w:r>
      <w:r w:rsidR="004C1F79" w:rsidRPr="00B46140">
        <w:rPr>
          <w:rFonts w:ascii="Tahoma" w:hAnsi="Tahoma" w:cs="Tahoma"/>
          <w:sz w:val="20"/>
          <w:szCs w:val="20"/>
        </w:rPr>
        <w:t>.</w:t>
      </w:r>
      <w:proofErr w:type="spellStart"/>
      <w:proofErr w:type="gramEnd"/>
      <w:r w:rsidRPr="00B46140">
        <w:rPr>
          <w:rFonts w:ascii="Tahoma" w:hAnsi="Tahoma" w:cs="Tahoma"/>
          <w:sz w:val="20"/>
          <w:szCs w:val="20"/>
        </w:rPr>
        <w:t>xml</w:t>
      </w:r>
      <w:proofErr w:type="spellEnd"/>
      <w:r w:rsidR="004C1F79" w:rsidRPr="00B46140">
        <w:rPr>
          <w:rFonts w:ascii="Tahoma" w:hAnsi="Tahoma" w:cs="Tahoma"/>
          <w:sz w:val="20"/>
          <w:szCs w:val="20"/>
        </w:rPr>
        <w:t xml:space="preserve">,. </w:t>
      </w:r>
      <w:proofErr w:type="spellStart"/>
      <w:r w:rsidR="004C1F79" w:rsidRPr="00B46140">
        <w:rPr>
          <w:rFonts w:ascii="Tahoma" w:hAnsi="Tahoma" w:cs="Tahoma"/>
          <w:sz w:val="20"/>
          <w:szCs w:val="20"/>
        </w:rPr>
        <w:t>grsx</w:t>
      </w:r>
      <w:proofErr w:type="spellEnd"/>
      <w:r w:rsidRPr="00B46140">
        <w:rPr>
          <w:rFonts w:ascii="Tahoma" w:hAnsi="Tahoma" w:cs="Tahoma"/>
          <w:sz w:val="20"/>
          <w:szCs w:val="20"/>
        </w:rPr>
        <w:t xml:space="preserve"> (для «Гранд-Сметы»)</w:t>
      </w:r>
      <w:r w:rsidR="007D627F" w:rsidRPr="00B46140">
        <w:rPr>
          <w:rFonts w:ascii="Tahoma" w:hAnsi="Tahoma" w:cs="Tahoma"/>
          <w:sz w:val="20"/>
          <w:szCs w:val="20"/>
        </w:rPr>
        <w:t>.</w:t>
      </w:r>
    </w:p>
    <w:bookmarkEnd w:id="17"/>
    <w:bookmarkEnd w:id="18"/>
    <w:bookmarkEnd w:id="19"/>
    <w:bookmarkEnd w:id="20"/>
    <w:bookmarkEnd w:id="21"/>
    <w:bookmarkEnd w:id="22"/>
    <w:p w14:paraId="65B0AA45" w14:textId="77777777" w:rsidR="00A83E3B" w:rsidRPr="00B46140" w:rsidRDefault="00A83E3B" w:rsidP="00A83E3B">
      <w:pPr>
        <w:tabs>
          <w:tab w:val="left" w:pos="567"/>
          <w:tab w:val="left" w:pos="851"/>
        </w:tabs>
        <w:ind w:firstLine="709"/>
        <w:jc w:val="both"/>
        <w:rPr>
          <w:rFonts w:ascii="Tahoma" w:hAnsi="Tahoma" w:cs="Tahoma"/>
          <w:sz w:val="20"/>
          <w:szCs w:val="20"/>
        </w:rPr>
      </w:pPr>
    </w:p>
    <w:p w14:paraId="4580FFA5" w14:textId="75800691" w:rsidR="003F5C0C" w:rsidRPr="00B46140" w:rsidRDefault="00E01C12" w:rsidP="00E01C12">
      <w:pPr>
        <w:pStyle w:val="aff8"/>
        <w:tabs>
          <w:tab w:val="left" w:pos="1134"/>
        </w:tabs>
        <w:spacing w:after="0" w:line="240" w:lineRule="auto"/>
        <w:ind w:left="420"/>
        <w:jc w:val="center"/>
        <w:rPr>
          <w:rFonts w:ascii="Tahoma" w:hAnsi="Tahoma" w:cs="Tahoma"/>
          <w:sz w:val="20"/>
          <w:szCs w:val="20"/>
        </w:rPr>
      </w:pPr>
      <w:bookmarkStart w:id="23" w:name="_Toc490728727"/>
      <w:bookmarkStart w:id="24" w:name="_Toc1664525"/>
      <w:r w:rsidRPr="00B46140">
        <w:rPr>
          <w:rFonts w:ascii="Tahoma" w:hAnsi="Tahoma" w:cs="Tahoma"/>
          <w:sz w:val="20"/>
          <w:szCs w:val="20"/>
        </w:rPr>
        <w:t>1</w:t>
      </w:r>
      <w:r w:rsidR="005935A8" w:rsidRPr="00B46140">
        <w:rPr>
          <w:rFonts w:ascii="Tahoma" w:hAnsi="Tahoma" w:cs="Tahoma"/>
          <w:sz w:val="20"/>
          <w:szCs w:val="20"/>
        </w:rPr>
        <w:t>0</w:t>
      </w:r>
      <w:r w:rsidRPr="00B46140">
        <w:rPr>
          <w:rFonts w:ascii="Tahoma" w:hAnsi="Tahoma" w:cs="Tahoma"/>
          <w:sz w:val="20"/>
          <w:szCs w:val="20"/>
        </w:rPr>
        <w:t xml:space="preserve">. </w:t>
      </w:r>
      <w:r w:rsidR="003F5C0C" w:rsidRPr="00B46140">
        <w:rPr>
          <w:rFonts w:ascii="Tahoma" w:hAnsi="Tahoma" w:cs="Tahoma"/>
          <w:sz w:val="20"/>
          <w:szCs w:val="20"/>
        </w:rPr>
        <w:t xml:space="preserve">Требования к разработке </w:t>
      </w:r>
      <w:r w:rsidR="007F037A" w:rsidRPr="00B46140">
        <w:rPr>
          <w:rFonts w:ascii="Tahoma" w:hAnsi="Tahoma" w:cs="Tahoma"/>
          <w:sz w:val="20"/>
          <w:szCs w:val="20"/>
        </w:rPr>
        <w:t xml:space="preserve">технико-коммерческого </w:t>
      </w:r>
      <w:r w:rsidR="00B46140" w:rsidRPr="00B46140">
        <w:rPr>
          <w:rFonts w:ascii="Tahoma" w:hAnsi="Tahoma" w:cs="Tahoma"/>
          <w:sz w:val="20"/>
          <w:szCs w:val="20"/>
        </w:rPr>
        <w:t>предложения</w:t>
      </w:r>
    </w:p>
    <w:p w14:paraId="00DC29F9" w14:textId="77777777" w:rsidR="00931191" w:rsidRPr="00B46140" w:rsidRDefault="00931191" w:rsidP="00931191">
      <w:pPr>
        <w:pStyle w:val="aff8"/>
        <w:tabs>
          <w:tab w:val="left" w:pos="567"/>
        </w:tabs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</w:p>
    <w:p w14:paraId="1942DE72" w14:textId="77777777" w:rsidR="003F5C0C" w:rsidRPr="00B46140" w:rsidRDefault="003F5C0C" w:rsidP="003F5C0C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355C7C9B" w14:textId="77777777" w:rsidR="003F5C0C" w:rsidRPr="00B46140" w:rsidRDefault="003F5C0C" w:rsidP="00B86645">
      <w:pPr>
        <w:pStyle w:val="a9"/>
        <w:widowControl w:val="0"/>
        <w:numPr>
          <w:ilvl w:val="0"/>
          <w:numId w:val="12"/>
        </w:numPr>
        <w:ind w:left="0" w:firstLine="709"/>
        <w:contextualSpacing w:val="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Стоимость </w:t>
      </w:r>
      <w:r w:rsidR="00FE48FD" w:rsidRPr="00B46140">
        <w:rPr>
          <w:rFonts w:ascii="Tahoma" w:hAnsi="Tahoma" w:cs="Tahoma"/>
          <w:sz w:val="20"/>
          <w:szCs w:val="20"/>
        </w:rPr>
        <w:t xml:space="preserve">выполнения работ </w:t>
      </w:r>
      <w:r w:rsidRPr="00B46140">
        <w:rPr>
          <w:rFonts w:ascii="Tahoma" w:hAnsi="Tahoma" w:cs="Tahoma"/>
          <w:sz w:val="20"/>
          <w:szCs w:val="20"/>
        </w:rPr>
        <w:t>за каждый предлагаемый вид работ:</w:t>
      </w:r>
    </w:p>
    <w:p w14:paraId="38250656" w14:textId="77777777" w:rsidR="003F5C0C" w:rsidRPr="00B46140" w:rsidRDefault="003F5C0C" w:rsidP="003F5C0C">
      <w:pPr>
        <w:pStyle w:val="a9"/>
        <w:widowControl w:val="0"/>
        <w:ind w:left="0" w:firstLine="709"/>
        <w:contextualSpacing w:val="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В расчёт должны быть заложены все расходы </w:t>
      </w:r>
      <w:r w:rsidR="00FE48FD" w:rsidRPr="00B46140">
        <w:rPr>
          <w:rFonts w:ascii="Tahoma" w:hAnsi="Tahoma" w:cs="Tahoma"/>
          <w:sz w:val="20"/>
          <w:szCs w:val="20"/>
        </w:rPr>
        <w:t>Подрядчика</w:t>
      </w:r>
      <w:r w:rsidRPr="00B46140">
        <w:rPr>
          <w:rFonts w:ascii="Tahoma" w:hAnsi="Tahoma" w:cs="Tahoma"/>
          <w:sz w:val="20"/>
          <w:szCs w:val="20"/>
        </w:rPr>
        <w:t xml:space="preserve">, связанные с </w:t>
      </w:r>
      <w:r w:rsidR="00FE48FD" w:rsidRPr="00B46140">
        <w:rPr>
          <w:rFonts w:ascii="Tahoma" w:hAnsi="Tahoma" w:cs="Tahoma"/>
          <w:sz w:val="20"/>
          <w:szCs w:val="20"/>
        </w:rPr>
        <w:t>выполнением работ</w:t>
      </w:r>
      <w:r w:rsidRPr="00B46140">
        <w:rPr>
          <w:rFonts w:ascii="Tahoma" w:hAnsi="Tahoma" w:cs="Tahoma"/>
          <w:sz w:val="20"/>
          <w:szCs w:val="20"/>
        </w:rPr>
        <w:t>, например, такие как:</w:t>
      </w:r>
    </w:p>
    <w:p w14:paraId="7F70E007" w14:textId="77777777" w:rsidR="003F5C0C" w:rsidRPr="00B46140" w:rsidRDefault="003F5C0C" w:rsidP="003F5C0C">
      <w:pPr>
        <w:pStyle w:val="affd"/>
        <w:numPr>
          <w:ilvl w:val="3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 xml:space="preserve">оплата труда персонала </w:t>
      </w:r>
      <w:r w:rsidR="00FE48FD" w:rsidRPr="00B46140">
        <w:rPr>
          <w:rFonts w:ascii="Tahoma" w:hAnsi="Tahoma" w:cs="Tahoma"/>
        </w:rPr>
        <w:t>Подрядчика</w:t>
      </w:r>
      <w:r w:rsidRPr="00B46140">
        <w:rPr>
          <w:rFonts w:ascii="Tahoma" w:hAnsi="Tahoma" w:cs="Tahoma"/>
        </w:rPr>
        <w:t xml:space="preserve">, задействованного при </w:t>
      </w:r>
      <w:r w:rsidR="00B86645" w:rsidRPr="00B46140">
        <w:rPr>
          <w:rFonts w:ascii="Tahoma" w:hAnsi="Tahoma" w:cs="Tahoma"/>
        </w:rPr>
        <w:t>выполнении</w:t>
      </w:r>
      <w:r w:rsidRPr="00B46140">
        <w:rPr>
          <w:rFonts w:ascii="Tahoma" w:hAnsi="Tahoma" w:cs="Tahoma"/>
        </w:rPr>
        <w:t xml:space="preserve"> </w:t>
      </w:r>
      <w:r w:rsidR="00B86645" w:rsidRPr="00B46140">
        <w:rPr>
          <w:rFonts w:ascii="Tahoma" w:hAnsi="Tahoma" w:cs="Tahoma"/>
        </w:rPr>
        <w:t>работ</w:t>
      </w:r>
      <w:r w:rsidRPr="00B46140">
        <w:rPr>
          <w:rFonts w:ascii="Tahoma" w:hAnsi="Tahoma" w:cs="Tahoma"/>
        </w:rPr>
        <w:t>;</w:t>
      </w:r>
    </w:p>
    <w:p w14:paraId="284F5957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расходы на содержание и эксплуатацию техники (ТО, запчасти, расходные материалы, амортизация, обеспечение ГСМ, ремонт, обязательное страхование гражданской ответственности);</w:t>
      </w:r>
    </w:p>
    <w:p w14:paraId="07232E8F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 xml:space="preserve">затраты на инструмент, оснастку, приспособления, оборудование, необходимое для </w:t>
      </w:r>
      <w:r w:rsidR="00FE48FD" w:rsidRPr="00B46140">
        <w:rPr>
          <w:rFonts w:ascii="Tahoma" w:hAnsi="Tahoma" w:cs="Tahoma"/>
        </w:rPr>
        <w:t>выполнения работ</w:t>
      </w:r>
      <w:r w:rsidRPr="00B46140">
        <w:rPr>
          <w:rFonts w:ascii="Tahoma" w:hAnsi="Tahoma" w:cs="Tahoma"/>
        </w:rPr>
        <w:t>;</w:t>
      </w:r>
    </w:p>
    <w:p w14:paraId="6BBDD028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затраты на мобильную связь, интернет и т.д.;</w:t>
      </w:r>
    </w:p>
    <w:p w14:paraId="6BE76ED0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отчисления в различные фонды;</w:t>
      </w:r>
    </w:p>
    <w:p w14:paraId="28930B23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налоги;</w:t>
      </w:r>
    </w:p>
    <w:p w14:paraId="2C1F1502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расходы на страхование персонала;</w:t>
      </w:r>
    </w:p>
    <w:p w14:paraId="3F75B8A8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расходы на оборудование рабочих мест;</w:t>
      </w:r>
    </w:p>
    <w:p w14:paraId="2239D116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расходы на спецодежду и средства индивидуальной защиты;</w:t>
      </w:r>
    </w:p>
    <w:p w14:paraId="1F16FA7B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расходы на медицинские осмотры;</w:t>
      </w:r>
    </w:p>
    <w:p w14:paraId="4F941115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затраты на мероприятия по охране труда и промышленной безопасности;</w:t>
      </w:r>
    </w:p>
    <w:p w14:paraId="7E6028A5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административные расходы;</w:t>
      </w:r>
    </w:p>
    <w:p w14:paraId="4A042FDC" w14:textId="1681D6F2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 xml:space="preserve">затраты на питание, проживание персонала </w:t>
      </w:r>
      <w:r w:rsidR="00FE48FD" w:rsidRPr="00B46140">
        <w:rPr>
          <w:rFonts w:ascii="Tahoma" w:hAnsi="Tahoma" w:cs="Tahoma"/>
        </w:rPr>
        <w:t>Подрядчика</w:t>
      </w:r>
      <w:r w:rsidRPr="00B46140">
        <w:rPr>
          <w:rFonts w:ascii="Tahoma" w:hAnsi="Tahoma" w:cs="Tahoma"/>
        </w:rPr>
        <w:t xml:space="preserve"> на месте </w:t>
      </w:r>
      <w:r w:rsidR="00FE48FD" w:rsidRPr="00B46140">
        <w:rPr>
          <w:rFonts w:ascii="Tahoma" w:hAnsi="Tahoma" w:cs="Tahoma"/>
        </w:rPr>
        <w:t>выполнения работ</w:t>
      </w:r>
      <w:r w:rsidRPr="00B46140">
        <w:rPr>
          <w:rFonts w:ascii="Tahoma" w:hAnsi="Tahoma" w:cs="Tahoma"/>
        </w:rPr>
        <w:t>, уборку передаваемых в аренду помещений;</w:t>
      </w:r>
    </w:p>
    <w:p w14:paraId="1DACF6BF" w14:textId="0AE49859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 xml:space="preserve">затраты на трансфер персонала </w:t>
      </w:r>
      <w:r w:rsidR="00FE48FD" w:rsidRPr="00B46140">
        <w:rPr>
          <w:rFonts w:ascii="Tahoma" w:hAnsi="Tahoma" w:cs="Tahoma"/>
        </w:rPr>
        <w:t>Подрядчика</w:t>
      </w:r>
      <w:r w:rsidRPr="00B46140">
        <w:rPr>
          <w:rFonts w:ascii="Tahoma" w:hAnsi="Tahoma" w:cs="Tahoma"/>
        </w:rPr>
        <w:t xml:space="preserve"> к месту </w:t>
      </w:r>
      <w:r w:rsidR="00FE48FD" w:rsidRPr="00B46140">
        <w:rPr>
          <w:rFonts w:ascii="Tahoma" w:hAnsi="Tahoma" w:cs="Tahoma"/>
        </w:rPr>
        <w:t>выполнения работ</w:t>
      </w:r>
      <w:r w:rsidR="00067915" w:rsidRPr="00B46140">
        <w:rPr>
          <w:rFonts w:ascii="Tahoma" w:hAnsi="Tahoma" w:cs="Tahoma"/>
        </w:rPr>
        <w:t xml:space="preserve"> </w:t>
      </w:r>
      <w:r w:rsidRPr="00B46140">
        <w:rPr>
          <w:rFonts w:ascii="Tahoma" w:hAnsi="Tahoma" w:cs="Tahoma"/>
        </w:rPr>
        <w:t>и обратно;</w:t>
      </w:r>
    </w:p>
    <w:p w14:paraId="0F82BF7A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lastRenderedPageBreak/>
        <w:t xml:space="preserve">затраты на доставку/вывоз техники с места </w:t>
      </w:r>
      <w:r w:rsidR="00FE48FD" w:rsidRPr="00B46140">
        <w:rPr>
          <w:rFonts w:ascii="Tahoma" w:hAnsi="Tahoma" w:cs="Tahoma"/>
        </w:rPr>
        <w:t>выполнения работ</w:t>
      </w:r>
      <w:r w:rsidRPr="00B46140">
        <w:rPr>
          <w:rFonts w:ascii="Tahoma" w:hAnsi="Tahoma" w:cs="Tahoma"/>
        </w:rPr>
        <w:t>;</w:t>
      </w:r>
    </w:p>
    <w:p w14:paraId="25F866BE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 xml:space="preserve">капитальные вложения, необходимые для организации </w:t>
      </w:r>
      <w:r w:rsidR="00FE48FD" w:rsidRPr="00B46140">
        <w:rPr>
          <w:rFonts w:ascii="Tahoma" w:hAnsi="Tahoma" w:cs="Tahoma"/>
        </w:rPr>
        <w:t xml:space="preserve">выполнение </w:t>
      </w:r>
      <w:r w:rsidR="007A0972" w:rsidRPr="00B46140">
        <w:rPr>
          <w:rFonts w:ascii="Tahoma" w:hAnsi="Tahoma" w:cs="Tahoma"/>
        </w:rPr>
        <w:t>работ (</w:t>
      </w:r>
      <w:r w:rsidRPr="00B46140">
        <w:rPr>
          <w:rFonts w:ascii="Tahoma" w:hAnsi="Tahoma" w:cs="Tahoma"/>
        </w:rPr>
        <w:t>если таковые требуются);</w:t>
      </w:r>
    </w:p>
    <w:p w14:paraId="458A3C13" w14:textId="77777777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>рентабельность;</w:t>
      </w:r>
    </w:p>
    <w:p w14:paraId="632F6F74" w14:textId="38A91F78" w:rsidR="003F5C0C" w:rsidRPr="00B46140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</w:rPr>
      </w:pPr>
      <w:r w:rsidRPr="00B46140">
        <w:rPr>
          <w:rFonts w:ascii="Tahoma" w:hAnsi="Tahoma" w:cs="Tahoma"/>
        </w:rPr>
        <w:t xml:space="preserve">прочие расходы. </w:t>
      </w:r>
    </w:p>
    <w:p w14:paraId="3D98FED4" w14:textId="46192673" w:rsidR="00243C15" w:rsidRPr="00B46140" w:rsidRDefault="00243C15" w:rsidP="00243C15">
      <w:pPr>
        <w:pStyle w:val="a9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Подрядчик</w:t>
      </w:r>
      <w:r w:rsidR="00B46140" w:rsidRPr="00B46140">
        <w:rPr>
          <w:rFonts w:ascii="Tahoma" w:hAnsi="Tahoma" w:cs="Tahoma"/>
          <w:sz w:val="20"/>
          <w:szCs w:val="20"/>
        </w:rPr>
        <w:t xml:space="preserve"> </w:t>
      </w:r>
      <w:r w:rsidRPr="00B46140">
        <w:rPr>
          <w:rFonts w:ascii="Tahoma" w:hAnsi="Tahoma" w:cs="Tahoma"/>
          <w:sz w:val="20"/>
          <w:szCs w:val="20"/>
        </w:rPr>
        <w:t>или привлеченное третье лицо</w:t>
      </w:r>
      <w:r w:rsidR="00B46140" w:rsidRPr="00B46140">
        <w:rPr>
          <w:rFonts w:ascii="Tahoma" w:hAnsi="Tahoma" w:cs="Tahoma"/>
          <w:sz w:val="20"/>
          <w:szCs w:val="20"/>
        </w:rPr>
        <w:t xml:space="preserve"> </w:t>
      </w:r>
      <w:r w:rsidRPr="00B46140">
        <w:rPr>
          <w:rFonts w:ascii="Tahoma" w:hAnsi="Tahoma" w:cs="Tahoma"/>
          <w:sz w:val="20"/>
          <w:szCs w:val="20"/>
        </w:rPr>
        <w:t>долж</w:t>
      </w:r>
      <w:r w:rsidR="00B46140" w:rsidRPr="00B46140">
        <w:rPr>
          <w:rFonts w:ascii="Tahoma" w:hAnsi="Tahoma" w:cs="Tahoma"/>
          <w:sz w:val="20"/>
          <w:szCs w:val="20"/>
        </w:rPr>
        <w:t>ны</w:t>
      </w:r>
      <w:r w:rsidRPr="00B46140">
        <w:rPr>
          <w:rFonts w:ascii="Tahoma" w:hAnsi="Tahoma" w:cs="Tahoma"/>
          <w:sz w:val="20"/>
          <w:szCs w:val="20"/>
        </w:rPr>
        <w:t xml:space="preserve"> иметь опыт в выполнении проектно-изыскательских работ не менее 3-х (трех) лет на территории РФ и иметь положительный опыт в прохождении экспертиз.</w:t>
      </w:r>
    </w:p>
    <w:p w14:paraId="133F153F" w14:textId="4075E822" w:rsidR="00243C15" w:rsidRPr="00B46140" w:rsidRDefault="00243C15" w:rsidP="00FF7444">
      <w:pPr>
        <w:pStyle w:val="a9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 xml:space="preserve">Наличие СРО в области инженерных изысканий и проектных работ </w:t>
      </w:r>
      <w:r w:rsidR="00B46140" w:rsidRPr="00B46140">
        <w:rPr>
          <w:rFonts w:ascii="Tahoma" w:hAnsi="Tahoma" w:cs="Tahoma"/>
          <w:sz w:val="20"/>
          <w:szCs w:val="20"/>
        </w:rPr>
        <w:t>с уровнем ответственности, не менее стоимости предложенной в ТКП</w:t>
      </w:r>
      <w:r w:rsidR="00B46140">
        <w:rPr>
          <w:rFonts w:ascii="Tahoma" w:hAnsi="Tahoma" w:cs="Tahoma"/>
          <w:sz w:val="20"/>
          <w:szCs w:val="20"/>
        </w:rPr>
        <w:t>.</w:t>
      </w:r>
    </w:p>
    <w:p w14:paraId="6892B2B7" w14:textId="6E09DD2A" w:rsidR="001028BD" w:rsidRPr="00B46140" w:rsidRDefault="00FF7444" w:rsidP="00FF7444">
      <w:pPr>
        <w:pStyle w:val="a9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FF7444">
        <w:rPr>
          <w:rFonts w:ascii="Tahoma" w:hAnsi="Tahoma" w:cs="Tahoma"/>
          <w:sz w:val="20"/>
          <w:szCs w:val="20"/>
        </w:rPr>
        <w:t xml:space="preserve">Подрядчик </w:t>
      </w:r>
      <w:r>
        <w:rPr>
          <w:rFonts w:ascii="Tahoma" w:hAnsi="Tahoma" w:cs="Tahoma"/>
          <w:sz w:val="20"/>
          <w:szCs w:val="20"/>
        </w:rPr>
        <w:t>должен п</w:t>
      </w:r>
      <w:r w:rsidR="001028BD" w:rsidRPr="00B46140">
        <w:rPr>
          <w:rFonts w:ascii="Tahoma" w:hAnsi="Tahoma" w:cs="Tahoma"/>
          <w:sz w:val="20"/>
          <w:szCs w:val="20"/>
        </w:rPr>
        <w:t xml:space="preserve">редставить сметную документацию </w:t>
      </w:r>
      <w:r>
        <w:rPr>
          <w:rFonts w:ascii="Tahoma" w:hAnsi="Tahoma" w:cs="Tahoma"/>
          <w:sz w:val="20"/>
          <w:szCs w:val="20"/>
        </w:rPr>
        <w:t xml:space="preserve">на </w:t>
      </w:r>
      <w:r w:rsidR="001028BD" w:rsidRPr="00B46140">
        <w:rPr>
          <w:rFonts w:ascii="Tahoma" w:hAnsi="Tahoma" w:cs="Tahoma"/>
          <w:sz w:val="20"/>
          <w:szCs w:val="20"/>
        </w:rPr>
        <w:t>проектно-изыскательские работы в соответствии с п. 6 ТЗ</w:t>
      </w:r>
      <w:r w:rsidR="00B46140">
        <w:rPr>
          <w:rFonts w:ascii="Tahoma" w:hAnsi="Tahoma" w:cs="Tahoma"/>
          <w:sz w:val="20"/>
          <w:szCs w:val="20"/>
        </w:rPr>
        <w:t>.</w:t>
      </w:r>
    </w:p>
    <w:p w14:paraId="64C2A1D9" w14:textId="5237DB71" w:rsidR="00FB4AB9" w:rsidRPr="00B46140" w:rsidRDefault="0035298D" w:rsidP="00BA3912">
      <w:pPr>
        <w:pStyle w:val="a9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Tahoma" w:hAnsi="Tahoma" w:cs="Tahoma"/>
          <w:sz w:val="20"/>
          <w:szCs w:val="20"/>
        </w:rPr>
      </w:pPr>
      <w:r w:rsidRPr="00B46140">
        <w:rPr>
          <w:rFonts w:ascii="Tahoma" w:hAnsi="Tahoma" w:cs="Tahoma"/>
          <w:sz w:val="20"/>
          <w:szCs w:val="20"/>
        </w:rPr>
        <w:t>К</w:t>
      </w:r>
      <w:r w:rsidR="003F5C0C" w:rsidRPr="00B46140">
        <w:rPr>
          <w:rFonts w:ascii="Tahoma" w:hAnsi="Tahoma" w:cs="Tahoma"/>
          <w:sz w:val="20"/>
          <w:szCs w:val="20"/>
        </w:rPr>
        <w:t>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</w:t>
      </w:r>
      <w:r w:rsidR="00FE48FD" w:rsidRPr="00B46140">
        <w:rPr>
          <w:rFonts w:ascii="Tahoma" w:hAnsi="Tahoma" w:cs="Tahoma"/>
          <w:sz w:val="20"/>
          <w:szCs w:val="20"/>
        </w:rPr>
        <w:t>редоставления претендентом на выполнение работ</w:t>
      </w:r>
      <w:r w:rsidR="003F5C0C" w:rsidRPr="00B46140">
        <w:rPr>
          <w:rFonts w:ascii="Tahoma" w:hAnsi="Tahoma" w:cs="Tahoma"/>
          <w:sz w:val="20"/>
          <w:szCs w:val="20"/>
        </w:rPr>
        <w:t xml:space="preserve">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bookmarkEnd w:id="23"/>
      <w:bookmarkEnd w:id="24"/>
    </w:p>
    <w:sectPr w:rsidR="00FB4AB9" w:rsidRPr="00B46140" w:rsidSect="00B46140">
      <w:footerReference w:type="default" r:id="rId9"/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1C9136" w16cex:dateUtc="2026-08-04T07:26:00Z"/>
  <w16cex:commentExtensible w16cex:durableId="2E1C9140" w16cex:dateUtc="2026-08-04T07:26:00Z"/>
  <w16cex:commentExtensible w16cex:durableId="2E1C92EA" w16cex:dateUtc="2026-08-04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FB5B96" w16cid:durableId="2E1C9136"/>
  <w16cid:commentId w16cid:paraId="3D36F0FF" w16cid:durableId="2E1C9140"/>
  <w16cid:commentId w16cid:paraId="6E259F67" w16cid:durableId="2E1C92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DCAB0" w14:textId="77777777" w:rsidR="0019386E" w:rsidRDefault="0019386E" w:rsidP="00C253B2">
      <w:r>
        <w:separator/>
      </w:r>
    </w:p>
  </w:endnote>
  <w:endnote w:type="continuationSeparator" w:id="0">
    <w:p w14:paraId="03301892" w14:textId="77777777" w:rsidR="0019386E" w:rsidRDefault="0019386E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78B54" w14:textId="2DB42930" w:rsidR="00482455" w:rsidRPr="00156439" w:rsidRDefault="00482455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471FD8" w:rsidRPr="00471FD8">
      <w:rPr>
        <w:b w:val="0"/>
        <w:noProof/>
        <w:sz w:val="22"/>
        <w:lang w:val="ru-RU"/>
      </w:rPr>
      <w:t>4</w:t>
    </w:r>
    <w:r w:rsidRPr="00156439">
      <w:rPr>
        <w:b w:val="0"/>
        <w:sz w:val="22"/>
      </w:rPr>
      <w:fldChar w:fldCharType="end"/>
    </w:r>
  </w:p>
  <w:p w14:paraId="5658EADC" w14:textId="77777777" w:rsidR="00482455" w:rsidRDefault="0048245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1F4D7" w14:textId="77777777" w:rsidR="0019386E" w:rsidRDefault="0019386E" w:rsidP="00C253B2">
      <w:r>
        <w:separator/>
      </w:r>
    </w:p>
  </w:footnote>
  <w:footnote w:type="continuationSeparator" w:id="0">
    <w:p w14:paraId="220DB455" w14:textId="77777777" w:rsidR="0019386E" w:rsidRDefault="0019386E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46BF"/>
    <w:multiLevelType w:val="hybridMultilevel"/>
    <w:tmpl w:val="E834DA08"/>
    <w:lvl w:ilvl="0" w:tplc="B5D0A08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3E1EF6"/>
    <w:multiLevelType w:val="multilevel"/>
    <w:tmpl w:val="9B569A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1E77DF9"/>
    <w:multiLevelType w:val="hybridMultilevel"/>
    <w:tmpl w:val="74E4EBEC"/>
    <w:lvl w:ilvl="0" w:tplc="51CED2E2">
      <w:start w:val="1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53A0623"/>
    <w:multiLevelType w:val="multilevel"/>
    <w:tmpl w:val="54E650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5" w15:restartNumberingAfterBreak="0">
    <w:nsid w:val="1B635912"/>
    <w:multiLevelType w:val="multilevel"/>
    <w:tmpl w:val="0A1AF8D0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63" w:hanging="108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262" w:hanging="1080"/>
      </w:pPr>
    </w:lvl>
    <w:lvl w:ilvl="4">
      <w:start w:val="1"/>
      <w:numFmt w:val="decimal"/>
      <w:isLgl/>
      <w:lvlText w:val="%1.%2.%3.%4.%5."/>
      <w:lvlJc w:val="left"/>
      <w:pPr>
        <w:ind w:left="2821" w:hanging="1440"/>
      </w:pPr>
    </w:lvl>
    <w:lvl w:ilvl="5">
      <w:start w:val="1"/>
      <w:numFmt w:val="decimal"/>
      <w:isLgl/>
      <w:lvlText w:val="%1.%2.%3.%4.%5.%6."/>
      <w:lvlJc w:val="left"/>
      <w:pPr>
        <w:ind w:left="3380" w:hanging="1800"/>
      </w:pPr>
    </w:lvl>
    <w:lvl w:ilvl="6">
      <w:start w:val="1"/>
      <w:numFmt w:val="decimal"/>
      <w:isLgl/>
      <w:lvlText w:val="%1.%2.%3.%4.%5.%6.%7."/>
      <w:lvlJc w:val="left"/>
      <w:pPr>
        <w:ind w:left="3579" w:hanging="1800"/>
      </w:pPr>
    </w:lvl>
    <w:lvl w:ilvl="7">
      <w:start w:val="1"/>
      <w:numFmt w:val="decimal"/>
      <w:isLgl/>
      <w:lvlText w:val="%1.%2.%3.%4.%5.%6.%7.%8."/>
      <w:lvlJc w:val="left"/>
      <w:pPr>
        <w:ind w:left="4138" w:hanging="2160"/>
      </w:pPr>
    </w:lvl>
    <w:lvl w:ilvl="8">
      <w:start w:val="1"/>
      <w:numFmt w:val="decimal"/>
      <w:isLgl/>
      <w:lvlText w:val="%1.%2.%3.%4.%5.%6.%7.%8.%9."/>
      <w:lvlJc w:val="left"/>
      <w:pPr>
        <w:ind w:left="4697" w:hanging="2520"/>
      </w:pPr>
    </w:lvl>
  </w:abstractNum>
  <w:abstractNum w:abstractNumId="6" w15:restartNumberingAfterBreak="0">
    <w:nsid w:val="1CD015E6"/>
    <w:multiLevelType w:val="hybridMultilevel"/>
    <w:tmpl w:val="BBBEF42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65BA"/>
    <w:multiLevelType w:val="hybridMultilevel"/>
    <w:tmpl w:val="188ADFCE"/>
    <w:lvl w:ilvl="0" w:tplc="31B8B15E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787756"/>
    <w:multiLevelType w:val="multilevel"/>
    <w:tmpl w:val="8848D5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9" w15:restartNumberingAfterBreak="0">
    <w:nsid w:val="2AB46936"/>
    <w:multiLevelType w:val="hybridMultilevel"/>
    <w:tmpl w:val="AA2C0EF8"/>
    <w:lvl w:ilvl="0" w:tplc="BB44D6C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A7E9D"/>
    <w:multiLevelType w:val="multilevel"/>
    <w:tmpl w:val="48B22D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932051A"/>
    <w:multiLevelType w:val="hybridMultilevel"/>
    <w:tmpl w:val="B9603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C245E"/>
    <w:multiLevelType w:val="hybridMultilevel"/>
    <w:tmpl w:val="19BCBFBC"/>
    <w:lvl w:ilvl="0" w:tplc="60B46D28">
      <w:start w:val="9"/>
      <w:numFmt w:val="decimal"/>
      <w:lvlText w:val="%1."/>
      <w:lvlJc w:val="left"/>
      <w:pPr>
        <w:ind w:left="4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13" w15:restartNumberingAfterBreak="0">
    <w:nsid w:val="481B668C"/>
    <w:multiLevelType w:val="hybridMultilevel"/>
    <w:tmpl w:val="A86CE0B8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4" w15:restartNumberingAfterBreak="0">
    <w:nsid w:val="482C79EF"/>
    <w:multiLevelType w:val="multilevel"/>
    <w:tmpl w:val="B26C750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16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86BAA"/>
    <w:multiLevelType w:val="hybridMultilevel"/>
    <w:tmpl w:val="333AC962"/>
    <w:lvl w:ilvl="0" w:tplc="DC02F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977F69"/>
    <w:multiLevelType w:val="multilevel"/>
    <w:tmpl w:val="6E44B0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84" w:hanging="2160"/>
      </w:pPr>
      <w:rPr>
        <w:rFonts w:hint="default"/>
      </w:rPr>
    </w:lvl>
  </w:abstractNum>
  <w:abstractNum w:abstractNumId="19" w15:restartNumberingAfterBreak="0">
    <w:nsid w:val="5460207F"/>
    <w:multiLevelType w:val="multilevel"/>
    <w:tmpl w:val="9C060D60"/>
    <w:lvl w:ilvl="0">
      <w:start w:val="7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0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6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69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8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2160"/>
      </w:pPr>
      <w:rPr>
        <w:rFonts w:hint="default"/>
      </w:rPr>
    </w:lvl>
  </w:abstractNum>
  <w:abstractNum w:abstractNumId="20" w15:restartNumberingAfterBreak="0">
    <w:nsid w:val="56B80785"/>
    <w:multiLevelType w:val="hybridMultilevel"/>
    <w:tmpl w:val="695684F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5C002EC8"/>
    <w:multiLevelType w:val="hybridMultilevel"/>
    <w:tmpl w:val="A60EE68E"/>
    <w:lvl w:ilvl="0" w:tplc="65AA8880">
      <w:start w:val="1"/>
      <w:numFmt w:val="bullet"/>
      <w:suff w:val="space"/>
      <w:lvlText w:val="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2" w15:restartNumberingAfterBreak="0">
    <w:nsid w:val="5D055D48"/>
    <w:multiLevelType w:val="hybridMultilevel"/>
    <w:tmpl w:val="7C82E9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C3976"/>
    <w:multiLevelType w:val="multilevel"/>
    <w:tmpl w:val="4B8ED6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4" w15:restartNumberingAfterBreak="0">
    <w:nsid w:val="66E34CBF"/>
    <w:multiLevelType w:val="hybridMultilevel"/>
    <w:tmpl w:val="0516827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D0378"/>
    <w:multiLevelType w:val="hybridMultilevel"/>
    <w:tmpl w:val="6CB03334"/>
    <w:lvl w:ilvl="0" w:tplc="B7826CC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AA4F1C"/>
    <w:multiLevelType w:val="hybridMultilevel"/>
    <w:tmpl w:val="6194DA6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F5F78"/>
    <w:multiLevelType w:val="hybridMultilevel"/>
    <w:tmpl w:val="513A996E"/>
    <w:lvl w:ilvl="0" w:tplc="0A20D4C6">
      <w:start w:val="9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8614FE"/>
    <w:multiLevelType w:val="multilevel"/>
    <w:tmpl w:val="1B4C7A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D7072B2"/>
    <w:multiLevelType w:val="hybridMultilevel"/>
    <w:tmpl w:val="DDB061F4"/>
    <w:lvl w:ilvl="0" w:tplc="FB54610E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7E334792"/>
    <w:multiLevelType w:val="hybridMultilevel"/>
    <w:tmpl w:val="08CE3562"/>
    <w:lvl w:ilvl="0" w:tplc="828812F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EA061E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A4F38"/>
    <w:multiLevelType w:val="hybridMultilevel"/>
    <w:tmpl w:val="6A746E34"/>
    <w:lvl w:ilvl="0" w:tplc="29306782">
      <w:start w:val="9"/>
      <w:numFmt w:val="decimal"/>
      <w:lvlText w:val="%1."/>
      <w:lvlJc w:val="left"/>
      <w:pPr>
        <w:ind w:left="4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32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7"/>
  </w:num>
  <w:num w:numId="4">
    <w:abstractNumId w:val="32"/>
  </w:num>
  <w:num w:numId="5">
    <w:abstractNumId w:val="30"/>
  </w:num>
  <w:num w:numId="6">
    <w:abstractNumId w:val="21"/>
  </w:num>
  <w:num w:numId="7">
    <w:abstractNumId w:val="3"/>
  </w:num>
  <w:num w:numId="8">
    <w:abstractNumId w:val="16"/>
  </w:num>
  <w:num w:numId="9">
    <w:abstractNumId w:val="20"/>
  </w:num>
  <w:num w:numId="10">
    <w:abstractNumId w:val="18"/>
  </w:num>
  <w:num w:numId="11">
    <w:abstractNumId w:val="2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1"/>
  </w:num>
  <w:num w:numId="18">
    <w:abstractNumId w:val="19"/>
  </w:num>
  <w:num w:numId="19">
    <w:abstractNumId w:val="17"/>
  </w:num>
  <w:num w:numId="20">
    <w:abstractNumId w:val="9"/>
  </w:num>
  <w:num w:numId="21">
    <w:abstractNumId w:val="0"/>
  </w:num>
  <w:num w:numId="22">
    <w:abstractNumId w:val="10"/>
  </w:num>
  <w:num w:numId="23">
    <w:abstractNumId w:val="28"/>
  </w:num>
  <w:num w:numId="24">
    <w:abstractNumId w:val="23"/>
  </w:num>
  <w:num w:numId="25">
    <w:abstractNumId w:val="4"/>
  </w:num>
  <w:num w:numId="26">
    <w:abstractNumId w:val="8"/>
  </w:num>
  <w:num w:numId="27">
    <w:abstractNumId w:val="25"/>
  </w:num>
  <w:num w:numId="28">
    <w:abstractNumId w:val="2"/>
  </w:num>
  <w:num w:numId="29">
    <w:abstractNumId w:val="29"/>
  </w:num>
  <w:num w:numId="30">
    <w:abstractNumId w:val="26"/>
  </w:num>
  <w:num w:numId="31">
    <w:abstractNumId w:val="12"/>
  </w:num>
  <w:num w:numId="32">
    <w:abstractNumId w:val="31"/>
  </w:num>
  <w:num w:numId="33">
    <w:abstractNumId w:val="24"/>
  </w:num>
  <w:num w:numId="3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A49"/>
    <w:rsid w:val="00005C0F"/>
    <w:rsid w:val="000067E4"/>
    <w:rsid w:val="00006D7F"/>
    <w:rsid w:val="00011159"/>
    <w:rsid w:val="000131BE"/>
    <w:rsid w:val="000136A2"/>
    <w:rsid w:val="00014740"/>
    <w:rsid w:val="00014F81"/>
    <w:rsid w:val="00017D99"/>
    <w:rsid w:val="000208BF"/>
    <w:rsid w:val="000222C3"/>
    <w:rsid w:val="00023E67"/>
    <w:rsid w:val="000247BD"/>
    <w:rsid w:val="00024CD6"/>
    <w:rsid w:val="00024E20"/>
    <w:rsid w:val="00024E86"/>
    <w:rsid w:val="00026775"/>
    <w:rsid w:val="0003060A"/>
    <w:rsid w:val="000306D8"/>
    <w:rsid w:val="00031482"/>
    <w:rsid w:val="00033CD3"/>
    <w:rsid w:val="000368D3"/>
    <w:rsid w:val="000368F6"/>
    <w:rsid w:val="00036CD0"/>
    <w:rsid w:val="00036CE9"/>
    <w:rsid w:val="00040C89"/>
    <w:rsid w:val="00040E53"/>
    <w:rsid w:val="00042AD4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6D88"/>
    <w:rsid w:val="000578D2"/>
    <w:rsid w:val="0006030C"/>
    <w:rsid w:val="000605B5"/>
    <w:rsid w:val="00062A5D"/>
    <w:rsid w:val="00063102"/>
    <w:rsid w:val="0006359E"/>
    <w:rsid w:val="000660E0"/>
    <w:rsid w:val="00067915"/>
    <w:rsid w:val="00071507"/>
    <w:rsid w:val="00073393"/>
    <w:rsid w:val="00074993"/>
    <w:rsid w:val="000757AA"/>
    <w:rsid w:val="0007598A"/>
    <w:rsid w:val="000760A6"/>
    <w:rsid w:val="00083D83"/>
    <w:rsid w:val="000843B4"/>
    <w:rsid w:val="00085CD7"/>
    <w:rsid w:val="000866DA"/>
    <w:rsid w:val="00090303"/>
    <w:rsid w:val="00091577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49BF"/>
    <w:rsid w:val="000B51D1"/>
    <w:rsid w:val="000B619E"/>
    <w:rsid w:val="000B6529"/>
    <w:rsid w:val="000B6761"/>
    <w:rsid w:val="000C2614"/>
    <w:rsid w:val="000C281D"/>
    <w:rsid w:val="000C44A8"/>
    <w:rsid w:val="000C4FB4"/>
    <w:rsid w:val="000C590D"/>
    <w:rsid w:val="000C7831"/>
    <w:rsid w:val="000C7EEE"/>
    <w:rsid w:val="000D1022"/>
    <w:rsid w:val="000D179E"/>
    <w:rsid w:val="000D383F"/>
    <w:rsid w:val="000D392E"/>
    <w:rsid w:val="000D4806"/>
    <w:rsid w:val="000D7955"/>
    <w:rsid w:val="000E0EB1"/>
    <w:rsid w:val="000E2215"/>
    <w:rsid w:val="000E34C0"/>
    <w:rsid w:val="000E568A"/>
    <w:rsid w:val="000E73A6"/>
    <w:rsid w:val="000F19F2"/>
    <w:rsid w:val="000F5D72"/>
    <w:rsid w:val="000F6F41"/>
    <w:rsid w:val="00101C23"/>
    <w:rsid w:val="00102499"/>
    <w:rsid w:val="001028BD"/>
    <w:rsid w:val="00104F6D"/>
    <w:rsid w:val="00105CE3"/>
    <w:rsid w:val="00105EA6"/>
    <w:rsid w:val="00105FD9"/>
    <w:rsid w:val="0010719B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544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13C"/>
    <w:rsid w:val="0016635C"/>
    <w:rsid w:val="001666D9"/>
    <w:rsid w:val="0016763C"/>
    <w:rsid w:val="00167FB6"/>
    <w:rsid w:val="00170D86"/>
    <w:rsid w:val="00171B25"/>
    <w:rsid w:val="001722C4"/>
    <w:rsid w:val="00174B8A"/>
    <w:rsid w:val="00175799"/>
    <w:rsid w:val="00176B25"/>
    <w:rsid w:val="00177CFE"/>
    <w:rsid w:val="0018107A"/>
    <w:rsid w:val="00181B5B"/>
    <w:rsid w:val="00182076"/>
    <w:rsid w:val="001853DF"/>
    <w:rsid w:val="00185CBB"/>
    <w:rsid w:val="00185DF2"/>
    <w:rsid w:val="00186E52"/>
    <w:rsid w:val="001873D2"/>
    <w:rsid w:val="001879F6"/>
    <w:rsid w:val="001915E1"/>
    <w:rsid w:val="00191777"/>
    <w:rsid w:val="00192E67"/>
    <w:rsid w:val="00193354"/>
    <w:rsid w:val="0019383D"/>
    <w:rsid w:val="0019386E"/>
    <w:rsid w:val="001938FA"/>
    <w:rsid w:val="00194980"/>
    <w:rsid w:val="00197EA9"/>
    <w:rsid w:val="00197F6E"/>
    <w:rsid w:val="001A0CDA"/>
    <w:rsid w:val="001A0E45"/>
    <w:rsid w:val="001A2BF1"/>
    <w:rsid w:val="001A3D11"/>
    <w:rsid w:val="001A4426"/>
    <w:rsid w:val="001A6748"/>
    <w:rsid w:val="001A7172"/>
    <w:rsid w:val="001B311B"/>
    <w:rsid w:val="001B38AA"/>
    <w:rsid w:val="001B4663"/>
    <w:rsid w:val="001B5DE5"/>
    <w:rsid w:val="001C2C32"/>
    <w:rsid w:val="001C559F"/>
    <w:rsid w:val="001C5A2A"/>
    <w:rsid w:val="001C621A"/>
    <w:rsid w:val="001C6CE3"/>
    <w:rsid w:val="001D05C8"/>
    <w:rsid w:val="001D0BE3"/>
    <w:rsid w:val="001D353F"/>
    <w:rsid w:val="001E05D8"/>
    <w:rsid w:val="001E0D1D"/>
    <w:rsid w:val="001E167E"/>
    <w:rsid w:val="001E1EC3"/>
    <w:rsid w:val="001E4CAD"/>
    <w:rsid w:val="001E7758"/>
    <w:rsid w:val="001F1370"/>
    <w:rsid w:val="001F33CD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CBB"/>
    <w:rsid w:val="00207DA6"/>
    <w:rsid w:val="002106FB"/>
    <w:rsid w:val="0021653E"/>
    <w:rsid w:val="00217559"/>
    <w:rsid w:val="002203E0"/>
    <w:rsid w:val="0022173A"/>
    <w:rsid w:val="00224CFE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3C15"/>
    <w:rsid w:val="0024428B"/>
    <w:rsid w:val="002444F4"/>
    <w:rsid w:val="0024463C"/>
    <w:rsid w:val="00245BB5"/>
    <w:rsid w:val="00245EF8"/>
    <w:rsid w:val="00246091"/>
    <w:rsid w:val="00246FA2"/>
    <w:rsid w:val="00250026"/>
    <w:rsid w:val="0025018E"/>
    <w:rsid w:val="00251014"/>
    <w:rsid w:val="00251820"/>
    <w:rsid w:val="002531ED"/>
    <w:rsid w:val="00253450"/>
    <w:rsid w:val="0025434C"/>
    <w:rsid w:val="00256702"/>
    <w:rsid w:val="00257018"/>
    <w:rsid w:val="002575ED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967"/>
    <w:rsid w:val="00274AC7"/>
    <w:rsid w:val="00274C6B"/>
    <w:rsid w:val="0027595A"/>
    <w:rsid w:val="002759FD"/>
    <w:rsid w:val="00276D2C"/>
    <w:rsid w:val="00277E42"/>
    <w:rsid w:val="002831E1"/>
    <w:rsid w:val="00283F34"/>
    <w:rsid w:val="00286375"/>
    <w:rsid w:val="0028732C"/>
    <w:rsid w:val="00287568"/>
    <w:rsid w:val="0029098E"/>
    <w:rsid w:val="00290CBA"/>
    <w:rsid w:val="00291E50"/>
    <w:rsid w:val="00292091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44F9"/>
    <w:rsid w:val="002B5239"/>
    <w:rsid w:val="002B5E83"/>
    <w:rsid w:val="002B6E75"/>
    <w:rsid w:val="002B78F5"/>
    <w:rsid w:val="002C0FDB"/>
    <w:rsid w:val="002C1F2C"/>
    <w:rsid w:val="002C1FD6"/>
    <w:rsid w:val="002C328D"/>
    <w:rsid w:val="002C48E4"/>
    <w:rsid w:val="002C4B63"/>
    <w:rsid w:val="002C52A6"/>
    <w:rsid w:val="002C5A60"/>
    <w:rsid w:val="002C6452"/>
    <w:rsid w:val="002C650E"/>
    <w:rsid w:val="002C6649"/>
    <w:rsid w:val="002D12C4"/>
    <w:rsid w:val="002D16BA"/>
    <w:rsid w:val="002D2A3F"/>
    <w:rsid w:val="002D5354"/>
    <w:rsid w:val="002D53D7"/>
    <w:rsid w:val="002D54B9"/>
    <w:rsid w:val="002D793F"/>
    <w:rsid w:val="002D7B2B"/>
    <w:rsid w:val="002E00D3"/>
    <w:rsid w:val="002E2F1C"/>
    <w:rsid w:val="002E2FE7"/>
    <w:rsid w:val="002E325C"/>
    <w:rsid w:val="002E3F54"/>
    <w:rsid w:val="002E5561"/>
    <w:rsid w:val="002E5893"/>
    <w:rsid w:val="002E6BC6"/>
    <w:rsid w:val="002F082F"/>
    <w:rsid w:val="002F09E6"/>
    <w:rsid w:val="002F377A"/>
    <w:rsid w:val="002F4A88"/>
    <w:rsid w:val="002F61FE"/>
    <w:rsid w:val="002F7B06"/>
    <w:rsid w:val="003023E2"/>
    <w:rsid w:val="0030453D"/>
    <w:rsid w:val="00305382"/>
    <w:rsid w:val="00306346"/>
    <w:rsid w:val="00313A47"/>
    <w:rsid w:val="0031546C"/>
    <w:rsid w:val="00315EED"/>
    <w:rsid w:val="003177CF"/>
    <w:rsid w:val="003200F9"/>
    <w:rsid w:val="0032055E"/>
    <w:rsid w:val="003206EC"/>
    <w:rsid w:val="003209AA"/>
    <w:rsid w:val="003216EF"/>
    <w:rsid w:val="00321D7A"/>
    <w:rsid w:val="00321E92"/>
    <w:rsid w:val="00322940"/>
    <w:rsid w:val="00322D16"/>
    <w:rsid w:val="00322E21"/>
    <w:rsid w:val="0032408B"/>
    <w:rsid w:val="003248E0"/>
    <w:rsid w:val="003268A7"/>
    <w:rsid w:val="00326DF3"/>
    <w:rsid w:val="003302C2"/>
    <w:rsid w:val="00330EBB"/>
    <w:rsid w:val="00331C23"/>
    <w:rsid w:val="003341DE"/>
    <w:rsid w:val="003345C6"/>
    <w:rsid w:val="0033576A"/>
    <w:rsid w:val="00336D34"/>
    <w:rsid w:val="00337754"/>
    <w:rsid w:val="00340AB7"/>
    <w:rsid w:val="00341877"/>
    <w:rsid w:val="00341C21"/>
    <w:rsid w:val="00342946"/>
    <w:rsid w:val="00345551"/>
    <w:rsid w:val="0034641C"/>
    <w:rsid w:val="003466B2"/>
    <w:rsid w:val="00347BE7"/>
    <w:rsid w:val="00347E95"/>
    <w:rsid w:val="00352326"/>
    <w:rsid w:val="0035298D"/>
    <w:rsid w:val="0035666E"/>
    <w:rsid w:val="00357889"/>
    <w:rsid w:val="00357890"/>
    <w:rsid w:val="0036201A"/>
    <w:rsid w:val="00362805"/>
    <w:rsid w:val="00364B33"/>
    <w:rsid w:val="0036561A"/>
    <w:rsid w:val="003660D6"/>
    <w:rsid w:val="00366D1A"/>
    <w:rsid w:val="003673FC"/>
    <w:rsid w:val="00370C50"/>
    <w:rsid w:val="003744BA"/>
    <w:rsid w:val="00375CB3"/>
    <w:rsid w:val="0037741B"/>
    <w:rsid w:val="00377C95"/>
    <w:rsid w:val="003806B5"/>
    <w:rsid w:val="00381045"/>
    <w:rsid w:val="0038156E"/>
    <w:rsid w:val="00382772"/>
    <w:rsid w:val="00382B74"/>
    <w:rsid w:val="00382C27"/>
    <w:rsid w:val="00384E17"/>
    <w:rsid w:val="003863BF"/>
    <w:rsid w:val="00387405"/>
    <w:rsid w:val="003929A8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4F14"/>
    <w:rsid w:val="003B5CED"/>
    <w:rsid w:val="003C2396"/>
    <w:rsid w:val="003C3496"/>
    <w:rsid w:val="003C5099"/>
    <w:rsid w:val="003C5D96"/>
    <w:rsid w:val="003C5DB4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4C00"/>
    <w:rsid w:val="003F5C0C"/>
    <w:rsid w:val="003F6A5E"/>
    <w:rsid w:val="0040012C"/>
    <w:rsid w:val="00400ABF"/>
    <w:rsid w:val="00401417"/>
    <w:rsid w:val="0040280F"/>
    <w:rsid w:val="0040297C"/>
    <w:rsid w:val="00402DED"/>
    <w:rsid w:val="004030CB"/>
    <w:rsid w:val="004104F1"/>
    <w:rsid w:val="004130D3"/>
    <w:rsid w:val="004131FB"/>
    <w:rsid w:val="004141AA"/>
    <w:rsid w:val="004143EA"/>
    <w:rsid w:val="004158C1"/>
    <w:rsid w:val="0042080B"/>
    <w:rsid w:val="0042147C"/>
    <w:rsid w:val="004222A1"/>
    <w:rsid w:val="00423472"/>
    <w:rsid w:val="00424214"/>
    <w:rsid w:val="00425663"/>
    <w:rsid w:val="00425E46"/>
    <w:rsid w:val="00426AA5"/>
    <w:rsid w:val="00427BE5"/>
    <w:rsid w:val="0043086C"/>
    <w:rsid w:val="00430C09"/>
    <w:rsid w:val="00431968"/>
    <w:rsid w:val="00436C50"/>
    <w:rsid w:val="00440585"/>
    <w:rsid w:val="00443D0A"/>
    <w:rsid w:val="0044570E"/>
    <w:rsid w:val="004473DC"/>
    <w:rsid w:val="004536AF"/>
    <w:rsid w:val="004564B5"/>
    <w:rsid w:val="00457235"/>
    <w:rsid w:val="00457D0C"/>
    <w:rsid w:val="00462CD6"/>
    <w:rsid w:val="0046328D"/>
    <w:rsid w:val="0046396E"/>
    <w:rsid w:val="0046431F"/>
    <w:rsid w:val="004649C2"/>
    <w:rsid w:val="0046521F"/>
    <w:rsid w:val="004658DA"/>
    <w:rsid w:val="00466840"/>
    <w:rsid w:val="00467FFC"/>
    <w:rsid w:val="0047087A"/>
    <w:rsid w:val="00471BBA"/>
    <w:rsid w:val="00471FD8"/>
    <w:rsid w:val="00472743"/>
    <w:rsid w:val="00473BA6"/>
    <w:rsid w:val="00475891"/>
    <w:rsid w:val="004763A4"/>
    <w:rsid w:val="00476472"/>
    <w:rsid w:val="00476DDA"/>
    <w:rsid w:val="004779BB"/>
    <w:rsid w:val="004801D4"/>
    <w:rsid w:val="00480870"/>
    <w:rsid w:val="004812B2"/>
    <w:rsid w:val="004823DA"/>
    <w:rsid w:val="00482455"/>
    <w:rsid w:val="00484F0A"/>
    <w:rsid w:val="00486AD1"/>
    <w:rsid w:val="00486B1D"/>
    <w:rsid w:val="00486B25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1F79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2475"/>
    <w:rsid w:val="004E3D10"/>
    <w:rsid w:val="004E588A"/>
    <w:rsid w:val="004E654E"/>
    <w:rsid w:val="004E7AED"/>
    <w:rsid w:val="004F00AB"/>
    <w:rsid w:val="004F2FFF"/>
    <w:rsid w:val="004F36E9"/>
    <w:rsid w:val="004F5BB7"/>
    <w:rsid w:val="00500473"/>
    <w:rsid w:val="0050340A"/>
    <w:rsid w:val="005038BE"/>
    <w:rsid w:val="00503D2D"/>
    <w:rsid w:val="00506FF9"/>
    <w:rsid w:val="005070CF"/>
    <w:rsid w:val="005129AC"/>
    <w:rsid w:val="00515C3C"/>
    <w:rsid w:val="005167B7"/>
    <w:rsid w:val="00517B9A"/>
    <w:rsid w:val="00520820"/>
    <w:rsid w:val="00520F61"/>
    <w:rsid w:val="00521289"/>
    <w:rsid w:val="005230C9"/>
    <w:rsid w:val="00523847"/>
    <w:rsid w:val="0052395E"/>
    <w:rsid w:val="00524735"/>
    <w:rsid w:val="0052474A"/>
    <w:rsid w:val="00524DC3"/>
    <w:rsid w:val="00525C19"/>
    <w:rsid w:val="0052690E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3C5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7D5"/>
    <w:rsid w:val="00592F82"/>
    <w:rsid w:val="005935A8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067B"/>
    <w:rsid w:val="005B1A5B"/>
    <w:rsid w:val="005B4488"/>
    <w:rsid w:val="005B4C16"/>
    <w:rsid w:val="005B5642"/>
    <w:rsid w:val="005B5C0E"/>
    <w:rsid w:val="005B6907"/>
    <w:rsid w:val="005B77A3"/>
    <w:rsid w:val="005C0019"/>
    <w:rsid w:val="005C0130"/>
    <w:rsid w:val="005C0617"/>
    <w:rsid w:val="005C2087"/>
    <w:rsid w:val="005C3DAE"/>
    <w:rsid w:val="005C4467"/>
    <w:rsid w:val="005C59A9"/>
    <w:rsid w:val="005C5BE7"/>
    <w:rsid w:val="005C6238"/>
    <w:rsid w:val="005C6A4A"/>
    <w:rsid w:val="005D0C28"/>
    <w:rsid w:val="005D150E"/>
    <w:rsid w:val="005D16D6"/>
    <w:rsid w:val="005D1A73"/>
    <w:rsid w:val="005D1D89"/>
    <w:rsid w:val="005D1DD2"/>
    <w:rsid w:val="005D4640"/>
    <w:rsid w:val="005D52F0"/>
    <w:rsid w:val="005D56C1"/>
    <w:rsid w:val="005D5B52"/>
    <w:rsid w:val="005D6192"/>
    <w:rsid w:val="005D6997"/>
    <w:rsid w:val="005D6FDE"/>
    <w:rsid w:val="005D73D2"/>
    <w:rsid w:val="005D78BA"/>
    <w:rsid w:val="005D79FA"/>
    <w:rsid w:val="005E0EAD"/>
    <w:rsid w:val="005E3321"/>
    <w:rsid w:val="005E48C5"/>
    <w:rsid w:val="005E6543"/>
    <w:rsid w:val="005E6BA0"/>
    <w:rsid w:val="005E6EA1"/>
    <w:rsid w:val="005F003F"/>
    <w:rsid w:val="005F0583"/>
    <w:rsid w:val="005F1D84"/>
    <w:rsid w:val="005F1E5C"/>
    <w:rsid w:val="005F353A"/>
    <w:rsid w:val="005F59D3"/>
    <w:rsid w:val="005F6634"/>
    <w:rsid w:val="005F7300"/>
    <w:rsid w:val="005F734C"/>
    <w:rsid w:val="005F7505"/>
    <w:rsid w:val="00600444"/>
    <w:rsid w:val="006046AA"/>
    <w:rsid w:val="0060510D"/>
    <w:rsid w:val="0060715C"/>
    <w:rsid w:val="00607292"/>
    <w:rsid w:val="00612294"/>
    <w:rsid w:val="006134D0"/>
    <w:rsid w:val="00615253"/>
    <w:rsid w:val="0061723C"/>
    <w:rsid w:val="00621086"/>
    <w:rsid w:val="00625158"/>
    <w:rsid w:val="00626E41"/>
    <w:rsid w:val="00627D44"/>
    <w:rsid w:val="00631191"/>
    <w:rsid w:val="006323BB"/>
    <w:rsid w:val="0063377D"/>
    <w:rsid w:val="00635BFC"/>
    <w:rsid w:val="0064005F"/>
    <w:rsid w:val="00640A3F"/>
    <w:rsid w:val="00641281"/>
    <w:rsid w:val="006415C3"/>
    <w:rsid w:val="00642165"/>
    <w:rsid w:val="00643287"/>
    <w:rsid w:val="006436E5"/>
    <w:rsid w:val="006458A8"/>
    <w:rsid w:val="00646C7C"/>
    <w:rsid w:val="00647D04"/>
    <w:rsid w:val="00650622"/>
    <w:rsid w:val="0065400D"/>
    <w:rsid w:val="006557BE"/>
    <w:rsid w:val="00661ED9"/>
    <w:rsid w:val="00663B15"/>
    <w:rsid w:val="006644F2"/>
    <w:rsid w:val="00665222"/>
    <w:rsid w:val="00665555"/>
    <w:rsid w:val="00666B88"/>
    <w:rsid w:val="00666DBE"/>
    <w:rsid w:val="006677EC"/>
    <w:rsid w:val="00667A84"/>
    <w:rsid w:val="00667E8D"/>
    <w:rsid w:val="00667FA5"/>
    <w:rsid w:val="00671800"/>
    <w:rsid w:val="0067455E"/>
    <w:rsid w:val="00681CEA"/>
    <w:rsid w:val="00685787"/>
    <w:rsid w:val="0068621D"/>
    <w:rsid w:val="00686CFD"/>
    <w:rsid w:val="00690841"/>
    <w:rsid w:val="006940D7"/>
    <w:rsid w:val="0069539E"/>
    <w:rsid w:val="0069576C"/>
    <w:rsid w:val="0069643E"/>
    <w:rsid w:val="00697F48"/>
    <w:rsid w:val="006A30D6"/>
    <w:rsid w:val="006A4C28"/>
    <w:rsid w:val="006A4DD1"/>
    <w:rsid w:val="006B38D1"/>
    <w:rsid w:val="006B4B2F"/>
    <w:rsid w:val="006B56EE"/>
    <w:rsid w:val="006B6854"/>
    <w:rsid w:val="006B7D10"/>
    <w:rsid w:val="006C0412"/>
    <w:rsid w:val="006C0640"/>
    <w:rsid w:val="006C0739"/>
    <w:rsid w:val="006C0FA3"/>
    <w:rsid w:val="006C1410"/>
    <w:rsid w:val="006C2408"/>
    <w:rsid w:val="006C555D"/>
    <w:rsid w:val="006C7474"/>
    <w:rsid w:val="006D2024"/>
    <w:rsid w:val="006D28F1"/>
    <w:rsid w:val="006D2A56"/>
    <w:rsid w:val="006D2BA1"/>
    <w:rsid w:val="006D355D"/>
    <w:rsid w:val="006D5400"/>
    <w:rsid w:val="006E306A"/>
    <w:rsid w:val="006E334C"/>
    <w:rsid w:val="006E4820"/>
    <w:rsid w:val="006E48C5"/>
    <w:rsid w:val="006E6447"/>
    <w:rsid w:val="006E7162"/>
    <w:rsid w:val="006F09AD"/>
    <w:rsid w:val="006F0B51"/>
    <w:rsid w:val="006F2B4F"/>
    <w:rsid w:val="006F2EC9"/>
    <w:rsid w:val="006F307E"/>
    <w:rsid w:val="006F37C8"/>
    <w:rsid w:val="006F39B1"/>
    <w:rsid w:val="006F4CC5"/>
    <w:rsid w:val="006F4F76"/>
    <w:rsid w:val="006F5324"/>
    <w:rsid w:val="006F55A8"/>
    <w:rsid w:val="006F6B02"/>
    <w:rsid w:val="006F6EEF"/>
    <w:rsid w:val="0070090E"/>
    <w:rsid w:val="00703695"/>
    <w:rsid w:val="00704829"/>
    <w:rsid w:val="007050E0"/>
    <w:rsid w:val="00707DC5"/>
    <w:rsid w:val="007104D9"/>
    <w:rsid w:val="0071102E"/>
    <w:rsid w:val="00711953"/>
    <w:rsid w:val="00711BCB"/>
    <w:rsid w:val="00712940"/>
    <w:rsid w:val="007146F1"/>
    <w:rsid w:val="00716E43"/>
    <w:rsid w:val="00722B0A"/>
    <w:rsid w:val="007236E5"/>
    <w:rsid w:val="00724742"/>
    <w:rsid w:val="007255FF"/>
    <w:rsid w:val="00726C2C"/>
    <w:rsid w:val="00730546"/>
    <w:rsid w:val="00731905"/>
    <w:rsid w:val="00732093"/>
    <w:rsid w:val="0073275A"/>
    <w:rsid w:val="00732B13"/>
    <w:rsid w:val="00734407"/>
    <w:rsid w:val="00736182"/>
    <w:rsid w:val="0074234A"/>
    <w:rsid w:val="00742511"/>
    <w:rsid w:val="00743757"/>
    <w:rsid w:val="007445E6"/>
    <w:rsid w:val="00744744"/>
    <w:rsid w:val="00746D76"/>
    <w:rsid w:val="00750A96"/>
    <w:rsid w:val="00751F33"/>
    <w:rsid w:val="00752A84"/>
    <w:rsid w:val="00752BE6"/>
    <w:rsid w:val="00752F09"/>
    <w:rsid w:val="00754580"/>
    <w:rsid w:val="00754D97"/>
    <w:rsid w:val="007550BD"/>
    <w:rsid w:val="00755A8E"/>
    <w:rsid w:val="0075665E"/>
    <w:rsid w:val="00761B13"/>
    <w:rsid w:val="0076233B"/>
    <w:rsid w:val="007625E4"/>
    <w:rsid w:val="00762772"/>
    <w:rsid w:val="00764B31"/>
    <w:rsid w:val="00764C95"/>
    <w:rsid w:val="007664B9"/>
    <w:rsid w:val="00770231"/>
    <w:rsid w:val="00770ED1"/>
    <w:rsid w:val="00773983"/>
    <w:rsid w:val="00774CE0"/>
    <w:rsid w:val="00777243"/>
    <w:rsid w:val="00780691"/>
    <w:rsid w:val="00781C26"/>
    <w:rsid w:val="00782105"/>
    <w:rsid w:val="007854EF"/>
    <w:rsid w:val="00786037"/>
    <w:rsid w:val="00787F2F"/>
    <w:rsid w:val="0079062A"/>
    <w:rsid w:val="00790D71"/>
    <w:rsid w:val="00791CB7"/>
    <w:rsid w:val="00792685"/>
    <w:rsid w:val="00794A54"/>
    <w:rsid w:val="00794FAD"/>
    <w:rsid w:val="00795186"/>
    <w:rsid w:val="0079523D"/>
    <w:rsid w:val="007964EF"/>
    <w:rsid w:val="007970B2"/>
    <w:rsid w:val="007A0972"/>
    <w:rsid w:val="007A3791"/>
    <w:rsid w:val="007B04E7"/>
    <w:rsid w:val="007B0A6F"/>
    <w:rsid w:val="007B24C9"/>
    <w:rsid w:val="007B30C9"/>
    <w:rsid w:val="007B6076"/>
    <w:rsid w:val="007B637A"/>
    <w:rsid w:val="007B63FD"/>
    <w:rsid w:val="007C0159"/>
    <w:rsid w:val="007C38A8"/>
    <w:rsid w:val="007C5E44"/>
    <w:rsid w:val="007C7321"/>
    <w:rsid w:val="007C74C4"/>
    <w:rsid w:val="007D0B67"/>
    <w:rsid w:val="007D1109"/>
    <w:rsid w:val="007D1128"/>
    <w:rsid w:val="007D13B2"/>
    <w:rsid w:val="007D30A2"/>
    <w:rsid w:val="007D3534"/>
    <w:rsid w:val="007D5469"/>
    <w:rsid w:val="007D5770"/>
    <w:rsid w:val="007D5827"/>
    <w:rsid w:val="007D627F"/>
    <w:rsid w:val="007D7880"/>
    <w:rsid w:val="007E168C"/>
    <w:rsid w:val="007E34DB"/>
    <w:rsid w:val="007E3AE7"/>
    <w:rsid w:val="007E5EEC"/>
    <w:rsid w:val="007E6E30"/>
    <w:rsid w:val="007E7117"/>
    <w:rsid w:val="007E732C"/>
    <w:rsid w:val="007F037A"/>
    <w:rsid w:val="007F223C"/>
    <w:rsid w:val="007F3F95"/>
    <w:rsid w:val="007F5E7B"/>
    <w:rsid w:val="007F6135"/>
    <w:rsid w:val="007F7AEC"/>
    <w:rsid w:val="0080132C"/>
    <w:rsid w:val="008014D8"/>
    <w:rsid w:val="00803ED1"/>
    <w:rsid w:val="00807F1E"/>
    <w:rsid w:val="00807FC3"/>
    <w:rsid w:val="00814509"/>
    <w:rsid w:val="00814A2C"/>
    <w:rsid w:val="00815199"/>
    <w:rsid w:val="00817396"/>
    <w:rsid w:val="00821A12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4E0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4573"/>
    <w:rsid w:val="008653FA"/>
    <w:rsid w:val="00870BC0"/>
    <w:rsid w:val="00871ED3"/>
    <w:rsid w:val="00873205"/>
    <w:rsid w:val="008734AC"/>
    <w:rsid w:val="008736CF"/>
    <w:rsid w:val="008738AA"/>
    <w:rsid w:val="00877A90"/>
    <w:rsid w:val="00880DA1"/>
    <w:rsid w:val="008853F3"/>
    <w:rsid w:val="00885672"/>
    <w:rsid w:val="008869BA"/>
    <w:rsid w:val="00890880"/>
    <w:rsid w:val="00894A9E"/>
    <w:rsid w:val="00897AE1"/>
    <w:rsid w:val="00897D69"/>
    <w:rsid w:val="008A53D9"/>
    <w:rsid w:val="008A5974"/>
    <w:rsid w:val="008A5EAD"/>
    <w:rsid w:val="008C3164"/>
    <w:rsid w:val="008C4EF2"/>
    <w:rsid w:val="008C60C3"/>
    <w:rsid w:val="008C623F"/>
    <w:rsid w:val="008C6697"/>
    <w:rsid w:val="008D1213"/>
    <w:rsid w:val="008D2AF0"/>
    <w:rsid w:val="008D41D9"/>
    <w:rsid w:val="008D4461"/>
    <w:rsid w:val="008D5344"/>
    <w:rsid w:val="008E3BB4"/>
    <w:rsid w:val="008E43C9"/>
    <w:rsid w:val="008E594B"/>
    <w:rsid w:val="008E6827"/>
    <w:rsid w:val="008E6F0D"/>
    <w:rsid w:val="008F167A"/>
    <w:rsid w:val="008F264D"/>
    <w:rsid w:val="008F4C9C"/>
    <w:rsid w:val="009003C0"/>
    <w:rsid w:val="00901697"/>
    <w:rsid w:val="0090226F"/>
    <w:rsid w:val="009039A1"/>
    <w:rsid w:val="0090549E"/>
    <w:rsid w:val="00905DE6"/>
    <w:rsid w:val="009062FD"/>
    <w:rsid w:val="0091255A"/>
    <w:rsid w:val="00913559"/>
    <w:rsid w:val="00913D6D"/>
    <w:rsid w:val="00913DB0"/>
    <w:rsid w:val="00913E28"/>
    <w:rsid w:val="00915BCB"/>
    <w:rsid w:val="00916E10"/>
    <w:rsid w:val="00917A05"/>
    <w:rsid w:val="009254F3"/>
    <w:rsid w:val="00925B78"/>
    <w:rsid w:val="0092761C"/>
    <w:rsid w:val="00927F84"/>
    <w:rsid w:val="00931191"/>
    <w:rsid w:val="00931BCB"/>
    <w:rsid w:val="009330B8"/>
    <w:rsid w:val="00933CBE"/>
    <w:rsid w:val="009355E3"/>
    <w:rsid w:val="00935B36"/>
    <w:rsid w:val="00936778"/>
    <w:rsid w:val="0093706D"/>
    <w:rsid w:val="00937174"/>
    <w:rsid w:val="00937F9C"/>
    <w:rsid w:val="00941E97"/>
    <w:rsid w:val="00945488"/>
    <w:rsid w:val="00945834"/>
    <w:rsid w:val="00945FD7"/>
    <w:rsid w:val="009461D6"/>
    <w:rsid w:val="00947E24"/>
    <w:rsid w:val="0095217C"/>
    <w:rsid w:val="00954DEB"/>
    <w:rsid w:val="00961B8B"/>
    <w:rsid w:val="00962F6F"/>
    <w:rsid w:val="0096490E"/>
    <w:rsid w:val="009649F6"/>
    <w:rsid w:val="00966FCD"/>
    <w:rsid w:val="00967A4E"/>
    <w:rsid w:val="009720C6"/>
    <w:rsid w:val="00972376"/>
    <w:rsid w:val="00973843"/>
    <w:rsid w:val="009738AD"/>
    <w:rsid w:val="00974259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59C1"/>
    <w:rsid w:val="00987457"/>
    <w:rsid w:val="009905B9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0539"/>
    <w:rsid w:val="009C13F0"/>
    <w:rsid w:val="009C1879"/>
    <w:rsid w:val="009C2083"/>
    <w:rsid w:val="009C229A"/>
    <w:rsid w:val="009C24E3"/>
    <w:rsid w:val="009C3F7F"/>
    <w:rsid w:val="009C4254"/>
    <w:rsid w:val="009C4E4F"/>
    <w:rsid w:val="009C5402"/>
    <w:rsid w:val="009C7F24"/>
    <w:rsid w:val="009D0895"/>
    <w:rsid w:val="009D113E"/>
    <w:rsid w:val="009D307E"/>
    <w:rsid w:val="009D58BD"/>
    <w:rsid w:val="009D660E"/>
    <w:rsid w:val="009D7980"/>
    <w:rsid w:val="009D7B99"/>
    <w:rsid w:val="009E3BE9"/>
    <w:rsid w:val="009E4934"/>
    <w:rsid w:val="009E515C"/>
    <w:rsid w:val="009E6717"/>
    <w:rsid w:val="009E7351"/>
    <w:rsid w:val="009F0655"/>
    <w:rsid w:val="009F12C5"/>
    <w:rsid w:val="009F2E48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3E3B"/>
    <w:rsid w:val="00A24592"/>
    <w:rsid w:val="00A25CCC"/>
    <w:rsid w:val="00A279BE"/>
    <w:rsid w:val="00A27AD0"/>
    <w:rsid w:val="00A3012C"/>
    <w:rsid w:val="00A31469"/>
    <w:rsid w:val="00A3188C"/>
    <w:rsid w:val="00A31A50"/>
    <w:rsid w:val="00A31CBA"/>
    <w:rsid w:val="00A31FD6"/>
    <w:rsid w:val="00A33556"/>
    <w:rsid w:val="00A37AE9"/>
    <w:rsid w:val="00A40B9E"/>
    <w:rsid w:val="00A42B0E"/>
    <w:rsid w:val="00A45F92"/>
    <w:rsid w:val="00A46F2C"/>
    <w:rsid w:val="00A47DCD"/>
    <w:rsid w:val="00A518B8"/>
    <w:rsid w:val="00A535A7"/>
    <w:rsid w:val="00A53763"/>
    <w:rsid w:val="00A5517F"/>
    <w:rsid w:val="00A55EBA"/>
    <w:rsid w:val="00A60191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1CE5"/>
    <w:rsid w:val="00A82127"/>
    <w:rsid w:val="00A83627"/>
    <w:rsid w:val="00A83A4A"/>
    <w:rsid w:val="00A83A6D"/>
    <w:rsid w:val="00A83E3B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10D7"/>
    <w:rsid w:val="00AB14B5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655"/>
    <w:rsid w:val="00AD17F2"/>
    <w:rsid w:val="00AD438A"/>
    <w:rsid w:val="00AD7317"/>
    <w:rsid w:val="00AD77FA"/>
    <w:rsid w:val="00AE0B4B"/>
    <w:rsid w:val="00AE1316"/>
    <w:rsid w:val="00AE4C03"/>
    <w:rsid w:val="00AE507B"/>
    <w:rsid w:val="00AE5C24"/>
    <w:rsid w:val="00AE7D0D"/>
    <w:rsid w:val="00AE7D1E"/>
    <w:rsid w:val="00AF1095"/>
    <w:rsid w:val="00AF33DB"/>
    <w:rsid w:val="00AF4671"/>
    <w:rsid w:val="00AF4BE0"/>
    <w:rsid w:val="00B00446"/>
    <w:rsid w:val="00B03A9F"/>
    <w:rsid w:val="00B0539F"/>
    <w:rsid w:val="00B05C88"/>
    <w:rsid w:val="00B06E6C"/>
    <w:rsid w:val="00B10F2E"/>
    <w:rsid w:val="00B15334"/>
    <w:rsid w:val="00B20448"/>
    <w:rsid w:val="00B205E5"/>
    <w:rsid w:val="00B21387"/>
    <w:rsid w:val="00B213F0"/>
    <w:rsid w:val="00B234EE"/>
    <w:rsid w:val="00B23DA1"/>
    <w:rsid w:val="00B25866"/>
    <w:rsid w:val="00B26FAF"/>
    <w:rsid w:val="00B273AB"/>
    <w:rsid w:val="00B27801"/>
    <w:rsid w:val="00B31B71"/>
    <w:rsid w:val="00B33DCA"/>
    <w:rsid w:val="00B33E0C"/>
    <w:rsid w:val="00B362FF"/>
    <w:rsid w:val="00B371F7"/>
    <w:rsid w:val="00B401C9"/>
    <w:rsid w:val="00B40B44"/>
    <w:rsid w:val="00B40F1B"/>
    <w:rsid w:val="00B418A2"/>
    <w:rsid w:val="00B42344"/>
    <w:rsid w:val="00B42602"/>
    <w:rsid w:val="00B43698"/>
    <w:rsid w:val="00B45337"/>
    <w:rsid w:val="00B45684"/>
    <w:rsid w:val="00B46140"/>
    <w:rsid w:val="00B466FF"/>
    <w:rsid w:val="00B46BB9"/>
    <w:rsid w:val="00B51F72"/>
    <w:rsid w:val="00B525EF"/>
    <w:rsid w:val="00B54072"/>
    <w:rsid w:val="00B5699A"/>
    <w:rsid w:val="00B573F3"/>
    <w:rsid w:val="00B60901"/>
    <w:rsid w:val="00B61CE7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0176"/>
    <w:rsid w:val="00B81AB1"/>
    <w:rsid w:val="00B82103"/>
    <w:rsid w:val="00B84488"/>
    <w:rsid w:val="00B85016"/>
    <w:rsid w:val="00B86645"/>
    <w:rsid w:val="00B91142"/>
    <w:rsid w:val="00B92853"/>
    <w:rsid w:val="00B929A5"/>
    <w:rsid w:val="00B9576A"/>
    <w:rsid w:val="00B95C66"/>
    <w:rsid w:val="00B978C7"/>
    <w:rsid w:val="00B97B46"/>
    <w:rsid w:val="00BA02D4"/>
    <w:rsid w:val="00BA0D97"/>
    <w:rsid w:val="00BA15B0"/>
    <w:rsid w:val="00BA31A9"/>
    <w:rsid w:val="00BA3F29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795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19AD"/>
    <w:rsid w:val="00BE3094"/>
    <w:rsid w:val="00BE3FD0"/>
    <w:rsid w:val="00BE5052"/>
    <w:rsid w:val="00BE72A1"/>
    <w:rsid w:val="00BF29D8"/>
    <w:rsid w:val="00BF351D"/>
    <w:rsid w:val="00C003CA"/>
    <w:rsid w:val="00C03550"/>
    <w:rsid w:val="00C03D7D"/>
    <w:rsid w:val="00C06CA4"/>
    <w:rsid w:val="00C078A5"/>
    <w:rsid w:val="00C10514"/>
    <w:rsid w:val="00C10555"/>
    <w:rsid w:val="00C11432"/>
    <w:rsid w:val="00C11D90"/>
    <w:rsid w:val="00C12E78"/>
    <w:rsid w:val="00C13A9A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27FD2"/>
    <w:rsid w:val="00C3454F"/>
    <w:rsid w:val="00C376CD"/>
    <w:rsid w:val="00C37CE2"/>
    <w:rsid w:val="00C4197F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120D"/>
    <w:rsid w:val="00C723E7"/>
    <w:rsid w:val="00C72F76"/>
    <w:rsid w:val="00C74EF7"/>
    <w:rsid w:val="00C751CE"/>
    <w:rsid w:val="00C7771F"/>
    <w:rsid w:val="00C8190F"/>
    <w:rsid w:val="00C8231F"/>
    <w:rsid w:val="00C842A2"/>
    <w:rsid w:val="00C85C3D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461B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39B1"/>
    <w:rsid w:val="00CC5DAA"/>
    <w:rsid w:val="00CC6913"/>
    <w:rsid w:val="00CD4369"/>
    <w:rsid w:val="00CD6082"/>
    <w:rsid w:val="00CD6BE4"/>
    <w:rsid w:val="00CD71AC"/>
    <w:rsid w:val="00CD7C83"/>
    <w:rsid w:val="00CD7C89"/>
    <w:rsid w:val="00CE0D6A"/>
    <w:rsid w:val="00CE185B"/>
    <w:rsid w:val="00CE26EB"/>
    <w:rsid w:val="00CE2FDE"/>
    <w:rsid w:val="00CE3611"/>
    <w:rsid w:val="00CE4089"/>
    <w:rsid w:val="00CE46EB"/>
    <w:rsid w:val="00CE679A"/>
    <w:rsid w:val="00CF19E0"/>
    <w:rsid w:val="00CF2649"/>
    <w:rsid w:val="00CF3FCA"/>
    <w:rsid w:val="00CF408D"/>
    <w:rsid w:val="00CF44F2"/>
    <w:rsid w:val="00CF4FE0"/>
    <w:rsid w:val="00CF69A6"/>
    <w:rsid w:val="00CF72F5"/>
    <w:rsid w:val="00CF765C"/>
    <w:rsid w:val="00CF7F9B"/>
    <w:rsid w:val="00D006D0"/>
    <w:rsid w:val="00D03886"/>
    <w:rsid w:val="00D05A95"/>
    <w:rsid w:val="00D06159"/>
    <w:rsid w:val="00D07652"/>
    <w:rsid w:val="00D110DC"/>
    <w:rsid w:val="00D142A1"/>
    <w:rsid w:val="00D14F67"/>
    <w:rsid w:val="00D15BA9"/>
    <w:rsid w:val="00D163FC"/>
    <w:rsid w:val="00D16D23"/>
    <w:rsid w:val="00D216B4"/>
    <w:rsid w:val="00D26660"/>
    <w:rsid w:val="00D272A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51FD5"/>
    <w:rsid w:val="00D56251"/>
    <w:rsid w:val="00D61BE4"/>
    <w:rsid w:val="00D6243F"/>
    <w:rsid w:val="00D6320E"/>
    <w:rsid w:val="00D63479"/>
    <w:rsid w:val="00D639D5"/>
    <w:rsid w:val="00D647DD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86718"/>
    <w:rsid w:val="00D90535"/>
    <w:rsid w:val="00D90E8C"/>
    <w:rsid w:val="00D917D0"/>
    <w:rsid w:val="00D952B4"/>
    <w:rsid w:val="00D9700C"/>
    <w:rsid w:val="00DA4F51"/>
    <w:rsid w:val="00DB025F"/>
    <w:rsid w:val="00DB0C4D"/>
    <w:rsid w:val="00DB2459"/>
    <w:rsid w:val="00DB2EA9"/>
    <w:rsid w:val="00DB4717"/>
    <w:rsid w:val="00DB5403"/>
    <w:rsid w:val="00DB5B68"/>
    <w:rsid w:val="00DB6FF4"/>
    <w:rsid w:val="00DC25C2"/>
    <w:rsid w:val="00DC2CBD"/>
    <w:rsid w:val="00DC36B0"/>
    <w:rsid w:val="00DC463E"/>
    <w:rsid w:val="00DC5D43"/>
    <w:rsid w:val="00DC63A9"/>
    <w:rsid w:val="00DC663E"/>
    <w:rsid w:val="00DC6D93"/>
    <w:rsid w:val="00DD06DA"/>
    <w:rsid w:val="00DD2AF4"/>
    <w:rsid w:val="00DD425F"/>
    <w:rsid w:val="00DD43FD"/>
    <w:rsid w:val="00DD4567"/>
    <w:rsid w:val="00DD4FBA"/>
    <w:rsid w:val="00DD5584"/>
    <w:rsid w:val="00DD60D2"/>
    <w:rsid w:val="00DD63DF"/>
    <w:rsid w:val="00DD6D77"/>
    <w:rsid w:val="00DD7C4B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3333"/>
    <w:rsid w:val="00DF5187"/>
    <w:rsid w:val="00DF5468"/>
    <w:rsid w:val="00E00831"/>
    <w:rsid w:val="00E01B5A"/>
    <w:rsid w:val="00E01C12"/>
    <w:rsid w:val="00E026C4"/>
    <w:rsid w:val="00E02C08"/>
    <w:rsid w:val="00E037CB"/>
    <w:rsid w:val="00E04D1D"/>
    <w:rsid w:val="00E05648"/>
    <w:rsid w:val="00E06D61"/>
    <w:rsid w:val="00E10DE8"/>
    <w:rsid w:val="00E11184"/>
    <w:rsid w:val="00E1189F"/>
    <w:rsid w:val="00E1237F"/>
    <w:rsid w:val="00E12E49"/>
    <w:rsid w:val="00E12E5D"/>
    <w:rsid w:val="00E13547"/>
    <w:rsid w:val="00E1459D"/>
    <w:rsid w:val="00E2453F"/>
    <w:rsid w:val="00E248D6"/>
    <w:rsid w:val="00E25459"/>
    <w:rsid w:val="00E26E51"/>
    <w:rsid w:val="00E27AB2"/>
    <w:rsid w:val="00E30E57"/>
    <w:rsid w:val="00E315DE"/>
    <w:rsid w:val="00E32BBA"/>
    <w:rsid w:val="00E33414"/>
    <w:rsid w:val="00E34426"/>
    <w:rsid w:val="00E35244"/>
    <w:rsid w:val="00E3584C"/>
    <w:rsid w:val="00E363FC"/>
    <w:rsid w:val="00E366BF"/>
    <w:rsid w:val="00E42645"/>
    <w:rsid w:val="00E429A0"/>
    <w:rsid w:val="00E42A1D"/>
    <w:rsid w:val="00E431BF"/>
    <w:rsid w:val="00E445B6"/>
    <w:rsid w:val="00E44F17"/>
    <w:rsid w:val="00E52181"/>
    <w:rsid w:val="00E53C17"/>
    <w:rsid w:val="00E562A4"/>
    <w:rsid w:val="00E608C4"/>
    <w:rsid w:val="00E60AFC"/>
    <w:rsid w:val="00E63BD7"/>
    <w:rsid w:val="00E6570D"/>
    <w:rsid w:val="00E732F6"/>
    <w:rsid w:val="00E7332E"/>
    <w:rsid w:val="00E74B82"/>
    <w:rsid w:val="00E74E34"/>
    <w:rsid w:val="00E75204"/>
    <w:rsid w:val="00E76EBD"/>
    <w:rsid w:val="00E77206"/>
    <w:rsid w:val="00E80337"/>
    <w:rsid w:val="00E817CB"/>
    <w:rsid w:val="00E8188D"/>
    <w:rsid w:val="00E826FE"/>
    <w:rsid w:val="00E82F41"/>
    <w:rsid w:val="00E833CB"/>
    <w:rsid w:val="00E83CCB"/>
    <w:rsid w:val="00E84A9F"/>
    <w:rsid w:val="00E84AC0"/>
    <w:rsid w:val="00E864F8"/>
    <w:rsid w:val="00E8674E"/>
    <w:rsid w:val="00E879FA"/>
    <w:rsid w:val="00E900AD"/>
    <w:rsid w:val="00E916EF"/>
    <w:rsid w:val="00E9213C"/>
    <w:rsid w:val="00E93E79"/>
    <w:rsid w:val="00E95885"/>
    <w:rsid w:val="00E958CF"/>
    <w:rsid w:val="00EA1756"/>
    <w:rsid w:val="00EA2FB4"/>
    <w:rsid w:val="00EA3E79"/>
    <w:rsid w:val="00EA4362"/>
    <w:rsid w:val="00EA6C4C"/>
    <w:rsid w:val="00EA707B"/>
    <w:rsid w:val="00EB4BC1"/>
    <w:rsid w:val="00EC3A10"/>
    <w:rsid w:val="00ED0C8D"/>
    <w:rsid w:val="00ED1713"/>
    <w:rsid w:val="00ED1CCB"/>
    <w:rsid w:val="00ED321D"/>
    <w:rsid w:val="00ED4103"/>
    <w:rsid w:val="00ED5A50"/>
    <w:rsid w:val="00ED780E"/>
    <w:rsid w:val="00ED7C79"/>
    <w:rsid w:val="00EE2EB5"/>
    <w:rsid w:val="00EF148E"/>
    <w:rsid w:val="00EF2884"/>
    <w:rsid w:val="00EF373B"/>
    <w:rsid w:val="00EF3CB5"/>
    <w:rsid w:val="00EF5303"/>
    <w:rsid w:val="00EF5EF8"/>
    <w:rsid w:val="00EF73C5"/>
    <w:rsid w:val="00EF7FD5"/>
    <w:rsid w:val="00F00F04"/>
    <w:rsid w:val="00F01BF9"/>
    <w:rsid w:val="00F0293F"/>
    <w:rsid w:val="00F041BF"/>
    <w:rsid w:val="00F042A3"/>
    <w:rsid w:val="00F1044C"/>
    <w:rsid w:val="00F164D2"/>
    <w:rsid w:val="00F16EAF"/>
    <w:rsid w:val="00F173DA"/>
    <w:rsid w:val="00F176C5"/>
    <w:rsid w:val="00F176E8"/>
    <w:rsid w:val="00F20A73"/>
    <w:rsid w:val="00F21ECE"/>
    <w:rsid w:val="00F21FC0"/>
    <w:rsid w:val="00F22147"/>
    <w:rsid w:val="00F25F00"/>
    <w:rsid w:val="00F26A9E"/>
    <w:rsid w:val="00F31C0C"/>
    <w:rsid w:val="00F32D58"/>
    <w:rsid w:val="00F3325A"/>
    <w:rsid w:val="00F35D30"/>
    <w:rsid w:val="00F42C23"/>
    <w:rsid w:val="00F42DE8"/>
    <w:rsid w:val="00F42F38"/>
    <w:rsid w:val="00F443E6"/>
    <w:rsid w:val="00F44995"/>
    <w:rsid w:val="00F45493"/>
    <w:rsid w:val="00F46A87"/>
    <w:rsid w:val="00F52743"/>
    <w:rsid w:val="00F5364E"/>
    <w:rsid w:val="00F57938"/>
    <w:rsid w:val="00F60728"/>
    <w:rsid w:val="00F6119C"/>
    <w:rsid w:val="00F63EC5"/>
    <w:rsid w:val="00F643E8"/>
    <w:rsid w:val="00F65EC2"/>
    <w:rsid w:val="00F665D7"/>
    <w:rsid w:val="00F67BFD"/>
    <w:rsid w:val="00F7112A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7E5A"/>
    <w:rsid w:val="00FA1716"/>
    <w:rsid w:val="00FA2F9B"/>
    <w:rsid w:val="00FA4E3E"/>
    <w:rsid w:val="00FA7B2B"/>
    <w:rsid w:val="00FB166F"/>
    <w:rsid w:val="00FB1DDF"/>
    <w:rsid w:val="00FB40F6"/>
    <w:rsid w:val="00FB439A"/>
    <w:rsid w:val="00FB4AB9"/>
    <w:rsid w:val="00FB4C56"/>
    <w:rsid w:val="00FB6B35"/>
    <w:rsid w:val="00FB70C8"/>
    <w:rsid w:val="00FB7426"/>
    <w:rsid w:val="00FB7581"/>
    <w:rsid w:val="00FC06F0"/>
    <w:rsid w:val="00FC09DB"/>
    <w:rsid w:val="00FC4AB2"/>
    <w:rsid w:val="00FC4F44"/>
    <w:rsid w:val="00FC64EA"/>
    <w:rsid w:val="00FD4EAC"/>
    <w:rsid w:val="00FD5B8F"/>
    <w:rsid w:val="00FD7623"/>
    <w:rsid w:val="00FE0208"/>
    <w:rsid w:val="00FE2BAD"/>
    <w:rsid w:val="00FE3A46"/>
    <w:rsid w:val="00FE3CCD"/>
    <w:rsid w:val="00FE48F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4D3C"/>
    <w:rsid w:val="00FF51AF"/>
    <w:rsid w:val="00FF543D"/>
    <w:rsid w:val="00FF61B5"/>
    <w:rsid w:val="00FF6CBB"/>
    <w:rsid w:val="00FF7444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ADAD9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,нумерация,Bullet_IRAO,Мой Список,Table-Normal,RSHB_Table-Normal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uiPriority w:val="22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,нумерация Знак,Bullet_IRAO Знак,Мой Список Знак,Table-Normal Знак,RSHB_Table-Normal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8B338-FAC8-4C4D-B291-8AADBBED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11047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Нефедьева Светлана Михайловна</cp:lastModifiedBy>
  <cp:revision>40</cp:revision>
  <cp:lastPrinted>2026-07-24T05:50:00Z</cp:lastPrinted>
  <dcterms:created xsi:type="dcterms:W3CDTF">2026-08-04T07:46:00Z</dcterms:created>
  <dcterms:modified xsi:type="dcterms:W3CDTF">2026-08-14T07:03:00Z</dcterms:modified>
</cp:coreProperties>
</file>